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>
      <w:pPr>
        <w:rPr>
          <w:b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ADMINISTRATION GENERALE DE L’ENSEIGNEMENT</w:t>
      </w: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PEDAGOGIQUE</w:t>
      </w:r>
    </w:p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</w:t>
      </w:r>
    </w:p>
    <w:p/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BACHELIER DE SPECIALISATION :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MEDIATEUR</w:t>
      </w:r>
    </w:p>
    <w:p/>
    <w:p/>
    <w:p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ENSEIGNEMENT </w:t>
      </w:r>
      <w:r>
        <w:rPr>
          <w:b/>
          <w:caps/>
          <w:sz w:val="24"/>
          <w:szCs w:val="24"/>
        </w:rPr>
        <w:t>SuPeRIEUR DE TYPE COURT</w:t>
      </w:r>
    </w:p>
    <w:p>
      <w:pPr>
        <w:jc w:val="center"/>
      </w:pPr>
      <w:r>
        <w:t>DOMAINE : SCIENCES POLITIQUES ET SOCIALES</w:t>
      </w:r>
    </w:p>
    <w:p/>
    <w:p/>
    <w:p/>
    <w:p/>
    <w:p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jc w:val="center"/>
        </w:trPr>
        <w:tc>
          <w:tcPr>
            <w:tcW w:w="5529" w:type="dxa"/>
            <w:tcBorders>
              <w:top w:val="single" w:sz="6" w:space="0" w:color="auto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CODE : 99 30 00 S35 D1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CODE DU DOMAINE DE LA FORMATION : 902</w:t>
            </w:r>
          </w:p>
        </w:tc>
      </w:tr>
      <w:tr>
        <w:trPr>
          <w:jc w:val="center"/>
        </w:trPr>
        <w:tc>
          <w:tcPr>
            <w:tcW w:w="5529" w:type="dxa"/>
            <w:tcBorders>
              <w:bottom w:val="single" w:sz="6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DOCUMENT DE REFERENCE INTER-RESEAUX</w:t>
            </w:r>
          </w:p>
        </w:tc>
      </w:tr>
    </w:tbl>
    <w:p/>
    <w:p/>
    <w:p/>
    <w:p>
      <w:pPr>
        <w:tabs>
          <w:tab w:val="left" w:pos="1200"/>
        </w:tabs>
        <w:jc w:val="center"/>
        <w:rPr>
          <w:b/>
        </w:rPr>
      </w:pPr>
      <w:r>
        <w:rPr>
          <w:b/>
        </w:rPr>
        <w:t>Approbation du Gouvernement de la Communauté française du 20 décembre 2019</w:t>
      </w:r>
      <w:bookmarkStart w:id="0" w:name="_GoBack"/>
      <w:bookmarkEnd w:id="0"/>
      <w:r>
        <w:rPr>
          <w:b/>
        </w:rPr>
        <w:t>,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rPr>
          <w:jc w:val="center"/>
        </w:trPr>
        <w:tc>
          <w:tcPr>
            <w:tcW w:w="9212" w:type="dxa"/>
          </w:tcPr>
          <w:p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br w:type="page"/>
              <w:t xml:space="preserve">BACHELEIR DE </w:t>
            </w:r>
            <w:r>
              <w:rPr>
                <w:b/>
                <w:sz w:val="24"/>
                <w:szCs w:val="24"/>
              </w:rPr>
              <w:t>SPECIALISATION : MEDIATEUR</w:t>
            </w:r>
          </w:p>
          <w:p>
            <w:pPr>
              <w:spacing w:before="120" w:after="120"/>
              <w:jc w:val="center"/>
              <w:rPr>
                <w:b/>
                <w:caps/>
              </w:rPr>
            </w:pPr>
            <w:r>
              <w:rPr>
                <w:b/>
                <w:caps/>
                <w:sz w:val="18"/>
              </w:rPr>
              <w:t>ENSEIGNEMENT supérieur de type court</w:t>
            </w:r>
          </w:p>
        </w:tc>
      </w:tr>
    </w:tbl>
    <w:p/>
    <w:p/>
    <w:p/>
    <w:p>
      <w:pPr>
        <w:numPr>
          <w:ilvl w:val="0"/>
          <w:numId w:val="3"/>
        </w:numPr>
        <w:tabs>
          <w:tab w:val="num" w:pos="360"/>
        </w:tabs>
        <w:ind w:hanging="1260"/>
        <w:rPr>
          <w:b/>
        </w:rPr>
      </w:pPr>
      <w:r>
        <w:rPr>
          <w:b/>
        </w:rPr>
        <w:t xml:space="preserve">FINALITES DE </w:t>
      </w:r>
      <w:smartTag w:uri="urn:schemas-microsoft-com:office:smarttags" w:element="PersonName">
        <w:smartTagPr>
          <w:attr w:name="ProductID" w:val="LA SECTION"/>
        </w:smartTagPr>
        <w:r>
          <w:rPr>
            <w:b/>
          </w:rPr>
          <w:t>LA SECTION</w:t>
        </w:r>
      </w:smartTag>
    </w:p>
    <w:p/>
    <w:p>
      <w:pPr>
        <w:numPr>
          <w:ilvl w:val="1"/>
          <w:numId w:val="4"/>
        </w:numPr>
        <w:tabs>
          <w:tab w:val="clear" w:pos="792"/>
          <w:tab w:val="num" w:pos="900"/>
        </w:tabs>
        <w:jc w:val="both"/>
        <w:rPr>
          <w:b/>
        </w:rPr>
      </w:pPr>
      <w:r>
        <w:rPr>
          <w:b/>
        </w:rPr>
        <w:t>Finalités générales</w:t>
      </w:r>
    </w:p>
    <w:p>
      <w:pPr>
        <w:spacing w:before="120"/>
        <w:ind w:left="900"/>
        <w:jc w:val="both"/>
      </w:pPr>
      <w: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t>la Communauté</w:t>
        </w:r>
      </w:smartTag>
      <w:r>
        <w:t xml:space="preserve"> française du 16 avril 1991 organisant l’enseignement de promotion sociale, cette section doit :</w:t>
      </w:r>
    </w:p>
    <w:p>
      <w:pPr>
        <w:numPr>
          <w:ilvl w:val="0"/>
          <w:numId w:val="12"/>
        </w:numPr>
        <w:tabs>
          <w:tab w:val="clear" w:pos="860"/>
          <w:tab w:val="num" w:pos="1260"/>
        </w:tabs>
        <w:spacing w:before="120"/>
        <w:ind w:left="1260" w:hanging="360"/>
        <w:jc w:val="both"/>
      </w:pPr>
      <w:r>
        <w:t>concourir à l’épanouissement individuel en promouvant une meilleure insertion professionnelle, sociale et culturelle ;</w:t>
      </w:r>
    </w:p>
    <w:p>
      <w:pPr>
        <w:numPr>
          <w:ilvl w:val="0"/>
          <w:numId w:val="12"/>
        </w:numPr>
        <w:tabs>
          <w:tab w:val="clear" w:pos="860"/>
          <w:tab w:val="num" w:pos="1260"/>
        </w:tabs>
        <w:spacing w:before="120"/>
        <w:ind w:left="1260" w:hanging="360"/>
        <w:jc w:val="both"/>
      </w:pPr>
      <w:r>
        <w:t>répondre aux besoins et demandes en formation émanant des entreprises, des administrations, de l’enseignement et d’une manière générale des milieux socio-économiques et culturels.</w:t>
      </w:r>
    </w:p>
    <w:p>
      <w:pPr>
        <w:jc w:val="both"/>
      </w:pPr>
    </w:p>
    <w:p>
      <w:pPr>
        <w:jc w:val="both"/>
      </w:pPr>
    </w:p>
    <w:p>
      <w:pPr>
        <w:numPr>
          <w:ilvl w:val="1"/>
          <w:numId w:val="4"/>
        </w:numPr>
        <w:tabs>
          <w:tab w:val="clear" w:pos="792"/>
          <w:tab w:val="num" w:pos="900"/>
        </w:tabs>
        <w:jc w:val="both"/>
        <w:rPr>
          <w:b/>
        </w:rPr>
      </w:pPr>
      <w:r>
        <w:rPr>
          <w:b/>
        </w:rPr>
        <w:t>Finalités particulières</w:t>
      </w:r>
    </w:p>
    <w:p>
      <w:pPr>
        <w:spacing w:before="120"/>
        <w:ind w:left="900"/>
        <w:jc w:val="both"/>
      </w:pPr>
    </w:p>
    <w:p>
      <w:pPr>
        <w:widowControl w:val="0"/>
        <w:autoSpaceDE w:val="0"/>
        <w:autoSpaceDN w:val="0"/>
        <w:adjustRightInd w:val="0"/>
        <w:spacing w:before="120"/>
        <w:ind w:left="850"/>
        <w:jc w:val="both"/>
      </w:pPr>
      <w:r>
        <w:t>Cette section permet, en référence à la législation en vigueur, aux titulaires d’un grade de bachelier ou de master d’assurer la fonction de médiateur.</w:t>
      </w:r>
    </w:p>
    <w:p>
      <w:pPr>
        <w:spacing w:before="120"/>
        <w:ind w:left="900"/>
        <w:jc w:val="both"/>
      </w:pPr>
      <w:r>
        <w:t>Conformément au profil professionnel ci-annexé, cette section vise à permettre à l’étudiant d’acquérir, d’une part, les techniques relationnelles et les outils de communication et, d’autre part, la démarche d’analyse réflexive et contextualisée, nécessaires à la pratique de la médiation.</w:t>
      </w:r>
    </w:p>
    <w:p>
      <w:pPr>
        <w:spacing w:before="120"/>
        <w:ind w:left="900"/>
        <w:jc w:val="both"/>
      </w:pPr>
      <w:r>
        <w:t xml:space="preserve">Plus particulièrement, elle vise à rendre l’étudiant capable, dans l’exercice de ses fonctions de prévention, de médiation et de développement, de contribuer à la restauration du lien social et de la communication et : </w:t>
      </w:r>
    </w:p>
    <w:p>
      <w:pPr>
        <w:numPr>
          <w:ilvl w:val="0"/>
          <w:numId w:val="12"/>
        </w:numPr>
        <w:tabs>
          <w:tab w:val="clear" w:pos="860"/>
          <w:tab w:val="num" w:pos="1260"/>
        </w:tabs>
        <w:spacing w:before="120"/>
        <w:ind w:left="1260" w:hanging="360"/>
        <w:jc w:val="both"/>
      </w:pPr>
      <w:r>
        <w:t>de développer des activités préventives susceptibles d’améliorer la communication et le climat relationnel entre les personnes concernées ;</w:t>
      </w:r>
    </w:p>
    <w:p>
      <w:pPr>
        <w:numPr>
          <w:ilvl w:val="0"/>
          <w:numId w:val="12"/>
        </w:numPr>
        <w:tabs>
          <w:tab w:val="clear" w:pos="860"/>
          <w:tab w:val="num" w:pos="1260"/>
        </w:tabs>
        <w:spacing w:before="120"/>
        <w:ind w:left="1260" w:hanging="360"/>
        <w:jc w:val="both"/>
      </w:pPr>
      <w:r>
        <w:t>de créer les conditions d’une écoute active et empathique des parties en conflit qui favorise la reconnaissance de chacun dans ses particularités ;</w:t>
      </w:r>
    </w:p>
    <w:p>
      <w:pPr>
        <w:numPr>
          <w:ilvl w:val="0"/>
          <w:numId w:val="12"/>
        </w:numPr>
        <w:tabs>
          <w:tab w:val="clear" w:pos="860"/>
          <w:tab w:val="num" w:pos="1260"/>
        </w:tabs>
        <w:spacing w:before="120"/>
        <w:ind w:left="1260" w:hanging="360"/>
        <w:jc w:val="both"/>
      </w:pPr>
      <w:r>
        <w:t>de gérer un processus de médiation au sein d’un « espace tiers », impartial et confidentiel ;</w:t>
      </w:r>
    </w:p>
    <w:p>
      <w:pPr>
        <w:numPr>
          <w:ilvl w:val="0"/>
          <w:numId w:val="12"/>
        </w:numPr>
        <w:tabs>
          <w:tab w:val="clear" w:pos="860"/>
          <w:tab w:val="num" w:pos="1260"/>
        </w:tabs>
        <w:spacing w:before="120"/>
        <w:ind w:left="1260" w:hanging="360"/>
        <w:jc w:val="both"/>
      </w:pPr>
      <w:r>
        <w:t>d’identifier les besoins, demandes ou attentes des personnes en cause et leur évolution ;</w:t>
      </w:r>
    </w:p>
    <w:p>
      <w:pPr>
        <w:numPr>
          <w:ilvl w:val="0"/>
          <w:numId w:val="12"/>
        </w:numPr>
        <w:tabs>
          <w:tab w:val="clear" w:pos="860"/>
          <w:tab w:val="num" w:pos="1260"/>
        </w:tabs>
        <w:spacing w:before="120"/>
        <w:ind w:left="1260" w:hanging="360"/>
        <w:jc w:val="both"/>
      </w:pPr>
      <w:r>
        <w:t>d’encourager la perception réciproque des points de vue et d’en dégager des visions nouvelles de la situation conflictuelle ;</w:t>
      </w:r>
    </w:p>
    <w:p>
      <w:pPr>
        <w:numPr>
          <w:ilvl w:val="0"/>
          <w:numId w:val="12"/>
        </w:numPr>
        <w:tabs>
          <w:tab w:val="clear" w:pos="860"/>
          <w:tab w:val="num" w:pos="1260"/>
        </w:tabs>
        <w:spacing w:before="120"/>
        <w:ind w:left="1260" w:hanging="360"/>
        <w:jc w:val="both"/>
      </w:pPr>
      <w:r>
        <w:t>de susciter auprès des parties l’élaboration de solutions créatives, inédites et satisfaisantes pour chacun, en utilisant leurs compétences et ressources ;</w:t>
      </w:r>
    </w:p>
    <w:p>
      <w:pPr>
        <w:numPr>
          <w:ilvl w:val="0"/>
          <w:numId w:val="12"/>
        </w:numPr>
        <w:tabs>
          <w:tab w:val="clear" w:pos="860"/>
          <w:tab w:val="num" w:pos="1260"/>
        </w:tabs>
        <w:spacing w:before="120"/>
        <w:ind w:left="1260" w:hanging="360"/>
        <w:jc w:val="both"/>
      </w:pPr>
      <w:r>
        <w:t>de développer une expression orale et écrite structurée et argumentée en vue de la rédaction éventuelle de protocoles d’accord avec les parties ;</w:t>
      </w:r>
    </w:p>
    <w:p>
      <w:pPr>
        <w:numPr>
          <w:ilvl w:val="0"/>
          <w:numId w:val="12"/>
        </w:numPr>
        <w:tabs>
          <w:tab w:val="clear" w:pos="860"/>
          <w:tab w:val="num" w:pos="1260"/>
        </w:tabs>
        <w:spacing w:before="120"/>
        <w:ind w:left="1260" w:hanging="360"/>
        <w:jc w:val="both"/>
      </w:pPr>
      <w:r>
        <w:t>de développer une pratique réflexive par :</w:t>
      </w:r>
    </w:p>
    <w:p>
      <w:pPr>
        <w:numPr>
          <w:ilvl w:val="0"/>
          <w:numId w:val="14"/>
        </w:numPr>
        <w:tabs>
          <w:tab w:val="num" w:pos="860"/>
          <w:tab w:val="left" w:pos="1260"/>
          <w:tab w:val="left" w:pos="1620"/>
        </w:tabs>
        <w:spacing w:before="60"/>
        <w:ind w:left="902" w:firstLine="358"/>
        <w:jc w:val="both"/>
      </w:pPr>
      <w:r>
        <w:t>la pratique de la supervision et de l’intervision,</w:t>
      </w:r>
    </w:p>
    <w:p>
      <w:pPr>
        <w:numPr>
          <w:ilvl w:val="0"/>
          <w:numId w:val="14"/>
        </w:numPr>
        <w:tabs>
          <w:tab w:val="num" w:pos="860"/>
          <w:tab w:val="left" w:pos="1260"/>
          <w:tab w:val="left" w:pos="1620"/>
        </w:tabs>
        <w:spacing w:before="60"/>
        <w:ind w:left="902" w:firstLine="358"/>
        <w:jc w:val="both"/>
      </w:pPr>
      <w:r>
        <w:t>l’actualisation et l’adaptation de références théoriques, méthodologiques et légales,</w:t>
      </w:r>
    </w:p>
    <w:p>
      <w:pPr>
        <w:numPr>
          <w:ilvl w:val="0"/>
          <w:numId w:val="14"/>
        </w:numPr>
        <w:tabs>
          <w:tab w:val="num" w:pos="860"/>
          <w:tab w:val="left" w:pos="1260"/>
          <w:tab w:val="left" w:pos="1620"/>
        </w:tabs>
        <w:spacing w:before="60"/>
        <w:ind w:left="902" w:firstLine="358"/>
        <w:jc w:val="both"/>
      </w:pPr>
      <w:r>
        <w:t>l’inscription dans un processus de formation continuée ;</w:t>
      </w:r>
    </w:p>
    <w:p>
      <w:pPr>
        <w:numPr>
          <w:ilvl w:val="0"/>
          <w:numId w:val="12"/>
        </w:numPr>
        <w:tabs>
          <w:tab w:val="clear" w:pos="860"/>
          <w:tab w:val="num" w:pos="1260"/>
        </w:tabs>
        <w:spacing w:before="120"/>
        <w:ind w:left="1260" w:hanging="360"/>
        <w:jc w:val="both"/>
      </w:pPr>
      <w:r>
        <w:lastRenderedPageBreak/>
        <w:t>de participer à la construction des représentations et des normes collectives constitutives de son identité professionnelle et sociale.</w:t>
      </w:r>
    </w:p>
    <w:p>
      <w:pPr>
        <w:tabs>
          <w:tab w:val="left" w:pos="1260"/>
        </w:tabs>
        <w:spacing w:before="120"/>
        <w:jc w:val="both"/>
      </w:pPr>
    </w:p>
    <w:p>
      <w:pPr>
        <w:spacing w:before="120"/>
        <w:ind w:left="900"/>
        <w:jc w:val="both"/>
      </w:pPr>
      <w:r>
        <w:t>La règlementation en vigueur définit les critères d’agrément comme médiateur dans le domaine familial, le droit social, civil et commercial.</w:t>
      </w:r>
    </w:p>
    <w:p>
      <w:pPr>
        <w:spacing w:before="120"/>
        <w:ind w:left="900"/>
        <w:jc w:val="both"/>
      </w:pPr>
      <w:r>
        <w:t>Ces critères et la liste des instances de formation agréées sont disponibles sur le site de la Commission fédérale de médiation.</w:t>
      </w:r>
    </w:p>
    <w:p/>
    <w:p/>
    <w:p/>
    <w:p>
      <w:pPr>
        <w:numPr>
          <w:ilvl w:val="0"/>
          <w:numId w:val="3"/>
        </w:numPr>
        <w:tabs>
          <w:tab w:val="num" w:pos="360"/>
        </w:tabs>
        <w:spacing w:before="120" w:after="120"/>
        <w:ind w:left="1078" w:hanging="1259"/>
        <w:rPr>
          <w:b/>
        </w:rPr>
      </w:pPr>
      <w:r>
        <w:rPr>
          <w:b/>
        </w:rPr>
        <w:t>UNITES D’ENSEIGNEMENT CONSTITUTIVES DE LA SECTION</w:t>
      </w:r>
    </w:p>
    <w:tbl>
      <w:tblPr>
        <w:tblpPr w:leftFromText="141" w:rightFromText="141" w:vertAnchor="text" w:horzAnchor="margin" w:tblpXSpec="center" w:tblpY="49"/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1440"/>
        <w:gridCol w:w="1889"/>
        <w:gridCol w:w="1440"/>
        <w:gridCol w:w="1171"/>
        <w:gridCol w:w="1169"/>
        <w:gridCol w:w="1080"/>
      </w:tblGrid>
      <w:tr>
        <w:trPr>
          <w:jc w:val="center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Intitulés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Classement de l’unité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Codification de l’unité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Domaine de formation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Unités déterminantes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Nombre de périodes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Nombre d’ECTS</w:t>
            </w:r>
          </w:p>
        </w:tc>
      </w:tr>
      <w:tr>
        <w:trPr>
          <w:jc w:val="center"/>
        </w:trPr>
        <w:tc>
          <w:tcPr>
            <w:tcW w:w="2359" w:type="dxa"/>
            <w:vAlign w:val="center"/>
          </w:tcPr>
          <w:p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Découverte de la médiation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SPS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99 30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 01 U35 D1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902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t xml:space="preserve"> 24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 xml:space="preserve"> 2</w:t>
            </w:r>
          </w:p>
        </w:tc>
      </w:tr>
      <w:tr>
        <w:trPr>
          <w:jc w:val="center"/>
        </w:trPr>
        <w:tc>
          <w:tcPr>
            <w:tcW w:w="2359" w:type="dxa"/>
            <w:vAlign w:val="center"/>
          </w:tcPr>
          <w:p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Médiation : projet de formation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SPS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color w:val="000000"/>
                <w:lang w:val="fr-BE"/>
              </w:rPr>
            </w:pPr>
            <w:r>
              <w:t>99 30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 02 U35 D1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902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t xml:space="preserve"> 40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 xml:space="preserve"> 4</w:t>
            </w:r>
          </w:p>
        </w:tc>
      </w:tr>
      <w:tr>
        <w:trPr>
          <w:jc w:val="center"/>
        </w:trPr>
        <w:tc>
          <w:tcPr>
            <w:tcW w:w="2359" w:type="dxa"/>
            <w:vAlign w:val="center"/>
          </w:tcPr>
          <w:p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Médiation : approche multidisciplinaire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SPS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color w:val="000000"/>
                <w:lang w:val="fr-BE"/>
              </w:rPr>
            </w:pPr>
            <w:r>
              <w:t>99 30</w:t>
            </w:r>
            <w:r>
              <w:rPr>
                <w:color w:val="000000"/>
              </w:rPr>
              <w:t xml:space="preserve"> 03 U35 D1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902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rPr>
          <w:jc w:val="center"/>
        </w:trPr>
        <w:tc>
          <w:tcPr>
            <w:tcW w:w="2359" w:type="dxa"/>
            <w:vAlign w:val="center"/>
          </w:tcPr>
          <w:p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Médiation et relation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SPS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color w:val="000000"/>
                <w:lang w:val="fr-BE"/>
              </w:rPr>
            </w:pPr>
            <w:r>
              <w:t>99 30</w:t>
            </w:r>
            <w:r>
              <w:rPr>
                <w:color w:val="000000"/>
              </w:rPr>
              <w:t xml:space="preserve"> 04 U35 D1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902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t>180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16</w:t>
            </w:r>
          </w:p>
        </w:tc>
      </w:tr>
      <w:tr>
        <w:trPr>
          <w:jc w:val="center"/>
        </w:trPr>
        <w:tc>
          <w:tcPr>
            <w:tcW w:w="2359" w:type="dxa"/>
            <w:vAlign w:val="center"/>
          </w:tcPr>
          <w:p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Activités professionnelles de formation : Bachelier de spécialisation : Médiateur-Niveau 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SPS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color w:val="000000"/>
                <w:lang w:val="fr-BE"/>
              </w:rPr>
            </w:pPr>
            <w:r>
              <w:t>99 30</w:t>
            </w:r>
            <w:r>
              <w:rPr>
                <w:color w:val="000000"/>
              </w:rPr>
              <w:t xml:space="preserve"> 05 U35 D1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902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t>80/20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 xml:space="preserve"> 7</w:t>
            </w:r>
          </w:p>
        </w:tc>
      </w:tr>
      <w:tr>
        <w:trPr>
          <w:jc w:val="center"/>
        </w:trPr>
        <w:tc>
          <w:tcPr>
            <w:tcW w:w="2359" w:type="dxa"/>
            <w:vAlign w:val="center"/>
          </w:tcPr>
          <w:p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Médiation : développement de projet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SPS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99 30</w:t>
            </w:r>
            <w:r>
              <w:rPr>
                <w:color w:val="000000"/>
              </w:rPr>
              <w:t xml:space="preserve"> 06 U35 D1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902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t>X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t xml:space="preserve"> 50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 xml:space="preserve"> 4</w:t>
            </w:r>
          </w:p>
        </w:tc>
      </w:tr>
      <w:tr>
        <w:trPr>
          <w:jc w:val="center"/>
        </w:trPr>
        <w:tc>
          <w:tcPr>
            <w:tcW w:w="2359" w:type="dxa"/>
            <w:vAlign w:val="center"/>
          </w:tcPr>
          <w:p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Médiation : questions spéciales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SPS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99 30</w:t>
            </w:r>
            <w:r>
              <w:rPr>
                <w:color w:val="000000"/>
              </w:rPr>
              <w:t xml:space="preserve"> 07 U35 D1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902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t>X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rPr>
          <w:jc w:val="center"/>
        </w:trPr>
        <w:tc>
          <w:tcPr>
            <w:tcW w:w="2359" w:type="dxa"/>
            <w:vAlign w:val="center"/>
          </w:tcPr>
          <w:p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Pratiques de Médiation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SPS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color w:val="000000"/>
                <w:lang w:val="fr-BE"/>
              </w:rPr>
            </w:pPr>
            <w:r>
              <w:t>99 30</w:t>
            </w:r>
            <w:r>
              <w:rPr>
                <w:color w:val="000000"/>
              </w:rPr>
              <w:t xml:space="preserve"> 08 U35 D1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902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t>X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t>180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16</w:t>
            </w:r>
          </w:p>
        </w:tc>
      </w:tr>
      <w:tr>
        <w:trPr>
          <w:jc w:val="center"/>
        </w:trPr>
        <w:tc>
          <w:tcPr>
            <w:tcW w:w="2359" w:type="dxa"/>
            <w:vAlign w:val="center"/>
          </w:tcPr>
          <w:p>
            <w:pPr>
              <w:spacing w:before="60" w:after="6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Activités professionnelles de formation : Bachelier de spécialisation : Médiateur - Niveau 2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SPS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color w:val="000000"/>
                <w:lang w:val="fr-BE"/>
              </w:rPr>
            </w:pPr>
            <w:r>
              <w:t>99 30</w:t>
            </w:r>
            <w:r>
              <w:rPr>
                <w:color w:val="000000"/>
              </w:rPr>
              <w:t xml:space="preserve"> 09 U35 D1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902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t>X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t>80/20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 xml:space="preserve"> 7</w:t>
            </w:r>
          </w:p>
        </w:tc>
      </w:tr>
      <w:tr>
        <w:trPr>
          <w:jc w:val="center"/>
        </w:trPr>
        <w:tc>
          <w:tcPr>
            <w:tcW w:w="2359" w:type="dxa"/>
            <w:vAlign w:val="center"/>
          </w:tcPr>
          <w:p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Epreuve intégrée de la section : « Bachelier de spécialisation : Médiateur 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SPS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color w:val="000000"/>
                <w:lang w:val="fr-BE"/>
              </w:rPr>
            </w:pPr>
            <w:r>
              <w:t>99 30</w:t>
            </w:r>
            <w:r>
              <w:rPr>
                <w:color w:val="000000"/>
              </w:rPr>
              <w:t xml:space="preserve"> 00 U35 D1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902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t>100/20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10</w:t>
            </w:r>
          </w:p>
        </w:tc>
      </w:tr>
    </w:tbl>
    <w:p/>
    <w:p/>
    <w:p/>
    <w:p/>
    <w:p/>
    <w:tbl>
      <w:tblPr>
        <w:tblpPr w:leftFromText="141" w:rightFromText="141" w:vertAnchor="text" w:horzAnchor="margin" w:tblpY="10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9"/>
        <w:gridCol w:w="1829"/>
      </w:tblGrid>
      <w:tr>
        <w:trPr>
          <w:cantSplit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e"/>
              <w:spacing w:before="20" w:after="20"/>
              <w:ind w:left="851" w:hanging="851"/>
              <w:rPr>
                <w:rFonts w:ascii="Times New Roman" w:hAnsi="Times New Roman"/>
                <w:noProof w:val="0"/>
                <w:sz w:val="18"/>
                <w:szCs w:val="18"/>
              </w:rPr>
            </w:pPr>
            <w:r>
              <w:rPr>
                <w:rFonts w:ascii="Times New Roman" w:hAnsi="Times New Roman"/>
                <w:noProof w:val="0"/>
                <w:sz w:val="18"/>
                <w:szCs w:val="18"/>
              </w:rPr>
              <w:t>TOTAL DES PERIODES DE LA SECTION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e"/>
              <w:spacing w:before="20" w:after="20"/>
              <w:ind w:left="851" w:hanging="357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</w:tr>
      <w:tr>
        <w:trPr>
          <w:cantSplit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e"/>
              <w:spacing w:before="20" w:after="20"/>
              <w:ind w:left="851" w:hanging="851"/>
              <w:rPr>
                <w:rFonts w:ascii="Times New Roman" w:hAnsi="Times New Roman"/>
                <w:noProof w:val="0"/>
                <w:sz w:val="18"/>
                <w:szCs w:val="18"/>
              </w:rPr>
            </w:pPr>
            <w:r>
              <w:rPr>
                <w:rFonts w:ascii="Times New Roman" w:hAnsi="Times New Roman"/>
                <w:noProof w:val="0"/>
                <w:sz w:val="18"/>
                <w:szCs w:val="18"/>
              </w:rPr>
              <w:t>Nombre de périodes suivies par l’étudiant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e"/>
              <w:spacing w:before="20" w:after="20"/>
              <w:ind w:left="851" w:hanging="357"/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</w:rPr>
              <w:t>974</w:t>
            </w:r>
          </w:p>
        </w:tc>
      </w:tr>
      <w:tr>
        <w:trPr>
          <w:cantSplit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e"/>
              <w:spacing w:before="20" w:after="20"/>
              <w:ind w:left="851" w:hanging="851"/>
              <w:rPr>
                <w:rFonts w:ascii="Times New Roman" w:hAnsi="Times New Roman"/>
                <w:noProof w:val="0"/>
                <w:sz w:val="18"/>
                <w:szCs w:val="18"/>
              </w:rPr>
            </w:pPr>
            <w:r>
              <w:rPr>
                <w:rFonts w:ascii="Times New Roman" w:hAnsi="Times New Roman"/>
                <w:noProof w:val="0"/>
                <w:sz w:val="18"/>
                <w:szCs w:val="18"/>
              </w:rPr>
              <w:t>Nombre de périodes professeur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e"/>
              <w:spacing w:before="20" w:after="20"/>
              <w:ind w:left="851" w:hanging="357"/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</w:rPr>
              <w:t>774</w:t>
            </w:r>
          </w:p>
        </w:tc>
      </w:tr>
      <w:tr>
        <w:trPr>
          <w:cantSplit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e"/>
              <w:spacing w:before="20" w:after="20"/>
              <w:ind w:left="851" w:hanging="851"/>
              <w:rPr>
                <w:rFonts w:ascii="Times New Roman" w:hAnsi="Times New Roman"/>
                <w:noProof w:val="0"/>
                <w:sz w:val="18"/>
                <w:szCs w:val="18"/>
              </w:rPr>
            </w:pPr>
            <w:r>
              <w:rPr>
                <w:rFonts w:ascii="Times New Roman" w:hAnsi="Times New Roman"/>
                <w:noProof w:val="0"/>
                <w:sz w:val="18"/>
                <w:szCs w:val="18"/>
              </w:rPr>
              <w:t>Nombre d’ECTS suivis par l’étudiant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e"/>
              <w:spacing w:before="20" w:after="20"/>
              <w:ind w:left="851" w:hanging="357"/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90</w:t>
            </w:r>
          </w:p>
        </w:tc>
      </w:tr>
    </w:tbl>
    <w:p>
      <w:pPr>
        <w:tabs>
          <w:tab w:val="left" w:pos="1800"/>
        </w:tabs>
        <w:spacing w:before="120"/>
        <w:ind w:left="1440"/>
        <w:jc w:val="both"/>
        <w:rPr>
          <w:b/>
        </w:rPr>
      </w:pPr>
    </w:p>
    <w:p>
      <w:pPr>
        <w:tabs>
          <w:tab w:val="left" w:pos="1800"/>
        </w:tabs>
        <w:spacing w:before="120"/>
        <w:ind w:left="1440"/>
        <w:jc w:val="both"/>
        <w:rPr>
          <w:b/>
        </w:rPr>
      </w:pPr>
    </w:p>
    <w:p>
      <w:pPr>
        <w:tabs>
          <w:tab w:val="left" w:pos="1800"/>
        </w:tabs>
        <w:spacing w:before="120"/>
        <w:ind w:left="1440"/>
        <w:jc w:val="both"/>
        <w:rPr>
          <w:b/>
        </w:rPr>
      </w:pPr>
    </w:p>
    <w:p/>
    <w:p/>
    <w:p>
      <w:pPr>
        <w:sectPr>
          <w:headerReference w:type="default" r:id="rId7"/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>
      <w:pPr>
        <w:numPr>
          <w:ilvl w:val="0"/>
          <w:numId w:val="3"/>
        </w:numPr>
        <w:tabs>
          <w:tab w:val="num" w:pos="360"/>
        </w:tabs>
        <w:ind w:hanging="1260"/>
        <w:rPr>
          <w:b/>
        </w:rPr>
      </w:pPr>
      <w:r>
        <w:rPr>
          <w:b/>
        </w:rPr>
        <w:lastRenderedPageBreak/>
        <w:t>MODALITES DE CAPITALISATION DE LA SECTION</w:t>
      </w:r>
    </w:p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116205</wp:posOffset>
                </wp:positionV>
                <wp:extent cx="1714500" cy="685800"/>
                <wp:effectExtent l="13335" t="11430" r="5715" b="7620"/>
                <wp:wrapNone/>
                <wp:docPr id="2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Découverte de la médiation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24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24 périodes</w:t>
                            </w:r>
                          </w:p>
                          <w:p>
                            <w:pPr>
                              <w:spacing w:before="120"/>
                              <w:rPr>
                                <w:b/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97.6pt;margin-top:9.15pt;width:13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ubgAIAAAgFAAAOAAAAZHJzL2Uyb0RvYy54bWysVNuO0zAQfUfiHyy/t0lKeos2Xa2aFiEt&#10;sGLhA1zbaSwc29hu04L4d8ZO223hBSHykIwz4/E5M2d8d39oJdpz64RWJc6GKUZcUc2E2pb4y+f1&#10;YIaR80QxIrXiJT5yh+8Xr1/ddabgI91oybhFkES5ojMlbrw3RZI42vCWuKE2XIGz1rYlHpZ2mzBL&#10;OsjeymSUppOk05YZqyl3Dv5WvRMvYv665tR/rGvHPZIlBmw+vm18b8I7WdyRYmuJaQQ9wSD/gKIl&#10;QsGhl1QV8QTtrPgjVSuo1U7Xfkh1m+i6FpRHDsAmS39j89wQwyMXKI4zlzK5/5eWftg/WSRYiUc5&#10;Roq00KNPUDWitpKj6SwUqDOugLhn82QDRWceNf3qkNLLBsL4g7W6azhhACsL8cnNhrBwsBVtuvea&#10;QXqy8zrW6lDbNiSEKqBDbMnx0hJ+8IjCz2ya5eMUOkfBN5mNZ2CHI0hx3m2s82+5blEwSmwBfMxO&#10;9o/O96HnkHCY0mshJfwnhVSoK/F8PBrHDU5LwYIzkrTbzVJatCdBOPE5nXsT1goP8pWiLTEggycE&#10;kSJUY6VYtD0RsrcBtFTBDeQA28nqZfJjns5Xs9UsH+SjyWqQp1U1eFgv88FknU3H1ZtquayynwFn&#10;lheNYIyrAPUs2Sz/O0mchqcX20W0N5TcLfP1+lLxq7DkFkZsCLA6fyO7KIPQ+V5B/rA5QEGCHDaa&#10;HUEQVvfjCNcHGI223zHqYBRL7L7tiOUYyXcKRDXP8jzMblzk4+kIFvbas7n2EEUhVYk9Rr259P28&#10;74wV2wZOymK7lX4AIdYiauQF1Um+MG6RzOlqCPN8vY5RLxfY4hcAAAD//wMAUEsDBBQABgAIAAAA&#10;IQDhpECp3gAAAAoBAAAPAAAAZHJzL2Rvd25yZXYueG1sTI/BTsMwEETvSPyDtUjcqEOqRCHEqVCk&#10;SoB6ofTCzYm3cUS8jmK3DX/P9gTHnXmanak2ixvFGecweFLwuEpAIHXeDNQrOHxuHwoQIWoyevSE&#10;Cn4wwKa+val0afyFPvC8j73gEAqlVmBjnEopQ2fR6bDyExJ7Rz87Hfmce2lmfeFwN8o0SXLp9ED8&#10;weoJG4vd9/7kFLy30r42u2OGflccmu1X9MtbVOr+bnl5BhFxiX8wXOtzdai5U+tPZIIYFWRPWcoo&#10;G8UaBANFfhVaFtJ8DbKu5P8J9S8AAAD//wMAUEsBAi0AFAAGAAgAAAAhALaDOJL+AAAA4QEAABMA&#10;AAAAAAAAAAAAAAAAAAAAAFtDb250ZW50X1R5cGVzXS54bWxQSwECLQAUAAYACAAAACEAOP0h/9YA&#10;AACUAQAACwAAAAAAAAAAAAAAAAAvAQAAX3JlbHMvLnJlbHNQSwECLQAUAAYACAAAACEA1X97m4AC&#10;AAAIBQAADgAAAAAAAAAAAAAAAAAuAgAAZHJzL2Uyb0RvYy54bWxQSwECLQAUAAYACAAAACEA4aRA&#10;qd4AAAAKAQAADwAAAAAAAAAAAAAAAADaBAAAZHJzL2Rvd25yZXYueG1sUEsFBgAAAAAEAAQA8wAA&#10;AOUFAAAAAA==&#10;" filled="f" fillcolor="lime"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Découverte de la médiation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after="24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24 périodes</w:t>
                      </w:r>
                    </w:p>
                    <w:p>
                      <w:pPr>
                        <w:spacing w:before="120"/>
                        <w:rPr>
                          <w:b/>
                          <w:color w:val="008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-1270</wp:posOffset>
                </wp:positionV>
                <wp:extent cx="0" cy="231140"/>
                <wp:effectExtent l="13970" t="11430" r="5080" b="5080"/>
                <wp:wrapNone/>
                <wp:docPr id="2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EE44A93" id="Line 97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5pt,-.1pt" to="368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2WGgIAADMEAAAOAAAAZHJzL2Uyb0RvYy54bWysU8GO2jAQvVfqP1i+QwgEFiLCqkqgF9pF&#10;2m3vxnaIVce2bENAVf+9Y4elbHupqubgjD0zz29mnpeP51aiE7dOaFXgdDjCiCuqmVCHAn952Qzm&#10;GDlPFCNSK17gC3f4cfX+3bIzOR/rRkvGLQIQ5fLOFLjx3uRJ4mjDW+KG2nAFzlrblnjY2kPCLOkA&#10;vZXJeDSaJZ22zFhNuXNwWvVOvIr4dc2pf6prxz2SBQZuPq42rvuwJqslyQ+WmEbQKw3yDyxaIhRc&#10;eoOqiCfoaMUfUK2gVjtd+yHVbaLrWlAea4Bq0tFv1Tw3xPBYCzTHmVub3P+DpZ9PO4sEK/B4gpEi&#10;LcxoKxRHi4fQm864HEJKtbOhOnpWz2ar6TeHlC4bog48cny5GMhLQ0byJiVsnIEb9t0nzSCGHL2O&#10;jTrXtkW1FOZrSAzg0Ax0jpO53CbDzx7R/pDC6XiSplkcWkLygBDyjHX+I9ctCkaBJbCPeOS0dT4w&#10;+hUSwpXeCCnj3KVCXYEX0/E0JjgtBQvOEObsYV9Ki04kKCd+sTzw3IdZfVQsgjWcsPXV9kTI3obL&#10;pQp4UAnQuVq9NL4vRov1fD3PBtl4th5ko6oafNiU2WC2SR+m1aQqyyr9EailWd4IxrgK7F5lmmZ/&#10;J4Prg+kFdhPqrQ3JW/TYLyD7+o+k41DDHHtF7DW77OzrsEGZMfj6ioL07/dg37/11U8AAAD//wMA&#10;UEsDBBQABgAIAAAAIQCRYAOR2wAAAAgBAAAPAAAAZHJzL2Rvd25yZXYueG1sTI9BS8QwFITvgv8h&#10;PMHbbmoLVbt9XRZRL4LgWvecNs+2mLyUJtut/96IB/c4zDDzTbldrBEzTX5wjHCzTkAQt04P3CHU&#10;70+rOxA+KNbKOCaEb/KwrS4vSlVod+I3mvehE7GEfaEQ+hDGQkrf9mSVX7uROHqfbrIqRDl1Uk/q&#10;FMutkWmS5NKqgeNCr0Z66Kn92h8twu7w8pi9zo11Rt939Ye2dfKcIl5fLbsNiEBL+A/DL35Ehyoy&#10;Ne7I2guDcJvlWYwirFIQ0f/TDUKWpyCrUp4fqH4AAAD//wMAUEsBAi0AFAAGAAgAAAAhALaDOJL+&#10;AAAA4QEAABMAAAAAAAAAAAAAAAAAAAAAAFtDb250ZW50X1R5cGVzXS54bWxQSwECLQAUAAYACAAA&#10;ACEAOP0h/9YAAACUAQAACwAAAAAAAAAAAAAAAAAvAQAAX3JlbHMvLnJlbHNQSwECLQAUAAYACAAA&#10;ACEAGNS9lhoCAAAzBAAADgAAAAAAAAAAAAAAAAAuAgAAZHJzL2Uyb0RvYy54bWxQSwECLQAUAAYA&#10;CAAAACEAkWADkdsAAAAIAQAADwAAAAAAAAAAAAAAAAB0BAAAZHJzL2Rvd25yZXYueG1sUEsFBgAA&#10;AAAEAAQA8wAAAHwFAAAAAA==&#10;"/>
            </w:pict>
          </mc:Fallback>
        </mc:AlternateContent>
      </w:r>
    </w:p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1685290</wp:posOffset>
                </wp:positionV>
                <wp:extent cx="0" cy="342900"/>
                <wp:effectExtent l="54610" t="10795" r="59690" b="17780"/>
                <wp:wrapNone/>
                <wp:docPr id="2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0707614" id="Line 8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5pt,132.7pt" to="113.35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JI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Y6RI&#10;Bz3aCsXRbBa06Y0rwWWldjZUR8/q2Ww1/eaQ0quWqAOPHF8uBuKyEJG8CQkbZyDDvv+sGfiQo9dR&#10;qHNjuwAJEqBz7Mfl3g9+9ogOhxROH4p8nsZWJaS8xRnr/CeuOxSMCkvgHHHJaet84EHKm0tIo/RG&#10;SBm7LRXqKzyf5JMY4LQULFwGN2cP+5W06ETCvMRfLApuXrtZfVQsgrWcsPXV9kRIsJGPangrQB/J&#10;ccjWcYaR5PBEgjXQkypkhFqB8NUaRub7PJ2vZ+tZMSry6XpUpHU9+rhZFaPpJvswqR/q1arOfgTy&#10;WVG2gjGuAv/b+GbF343H9SENg3cf4LtQyVv0qCiQvf1H0rHZob/DpOw1u+xsqC70HSY2Ol9fV3gS&#10;r/fR69c3YPkTAAD//wMAUEsDBBQABgAIAAAAIQBQcs6g4QAAAAsBAAAPAAAAZHJzL2Rvd25yZXYu&#10;eG1sTI9NT4NAEIbvJv6HzZh4swtYEZGlMSb10qppa4zetuwIRHaWsEuL/94xHvQ2H0/eeaZYTLYT&#10;Bxx860hBPItAIFXOtFQreNktLzIQPmgyunOECr7Qw6I8PSl0btyRNnjYhlpwCPlcK2hC6HMpfdWg&#10;1X7meiTefbjB6sDtUEsz6COH204mUZRKq1viC43u8b7B6nM7WgWb9XKVva7GqRreH+Kn3fP68c1n&#10;Sp2fTXe3IAJO4Q+GH31Wh5Kd9m4k40WnIEnSa0a5SK/mIJj4newVXMY3c5BlIf//UH4DAAD//wMA&#10;UEsBAi0AFAAGAAgAAAAhALaDOJL+AAAA4QEAABMAAAAAAAAAAAAAAAAAAAAAAFtDb250ZW50X1R5&#10;cGVzXS54bWxQSwECLQAUAAYACAAAACEAOP0h/9YAAACUAQAACwAAAAAAAAAAAAAAAAAvAQAAX3Jl&#10;bHMvLnJlbHNQSwECLQAUAAYACAAAACEANJ4CSCkCAABLBAAADgAAAAAAAAAAAAAAAAAuAgAAZHJz&#10;L2Uyb0RvYy54bWxQSwECLQAUAAYACAAAACEAUHLOo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2104390</wp:posOffset>
                </wp:positionV>
                <wp:extent cx="1714500" cy="1143000"/>
                <wp:effectExtent l="5715" t="10795" r="13335" b="825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Pratiques de Médiation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180 périodes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180p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8000"/>
                                <w:sz w:val="20"/>
                                <w:szCs w:val="20"/>
                              </w:rPr>
                              <w:t>Evaluation transversale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7" style="position:absolute;margin-left:45pt;margin-top:165.7pt;width:13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CTKwIAAFEEAAAOAAAAZHJzL2Uyb0RvYy54bWysVNuO0zAQfUfiHyy/0ySlpd2o6WrVZRHS&#10;AisWPsBxnMTCN8Zu0/L1jJ1uL/CGUCTL4xkfnzkzk9XtXiuyE+ClNRUtJjklwnDbSNNV9Pu3hzdL&#10;SnxgpmHKGlHRg/D0dv361WpwpZja3qpGAEEQ48vBVbQPwZVZ5nkvNPMT64RBZ2tBs4AmdFkDbEB0&#10;rbJpnr/LBguNA8uF93h6PzrpOuG3reDhS9t6EYiqKHILaYW01nHN1itWdsBcL/mRBvsHFppJg4+e&#10;oO5ZYGQL8i8oLTlYb9sw4VZntm0lFykHzKbI/8jmuWdOpFxQHO9OMvn/B8s/756AyKai04ISwzTW&#10;6CuqxkynBFkuokCD8yXGPbsniCl692j5D0+M3fQYJu4A7NAL1iCtIsZnVxei4fEqqYdPtkF4tg02&#10;abVvQUdAVIHsU0kOp5KIfSAcD4tFMZvnWDmOvqKYvc3RiG+w8uW6Ax8+CKtJ3FQUkH2CZ7tHH8bQ&#10;l5BE3yrZPEilkgFdvVFAdgz7Y5PH74juL8OUIUNFb+bTeUK+8vlLCGR3JngVpmXARldSV3R5CmJl&#10;1O29aZAmKwOTatxjdsochYzajTUI+3qfSpVUjrrWtjmgsmDHvsY5xE1v4RclA/Z0Rf3PLQNBifpo&#10;sDo3xWwWhyAZs/liigZceupLDzMcoSoaKBm3mzAOztaB7Hp8qUhqGHuHFW1l0vrM6kgf+zZV6zhj&#10;cTAu7RR1/hOsfwMAAP//AwBQSwMEFAAGAAgAAAAhAJsWIrTfAAAACgEAAA8AAABkcnMvZG93bnJl&#10;di54bWxMj0FLxDAQhe+C/yGM4M1Na+3i1qaLiAoLgrgWvGaTsS02k9Kk2+qvd/akx3nzeO975XZx&#10;vTjiGDpPCtJVAgLJeNtRo6B+f7q6BRGiJqt7T6jgGwNsq/OzUhfWz/SGx31sBIdQKLSCNsahkDKY&#10;Fp0OKz8g8e/Tj05HPsdG2lHPHO56eZ0ka+l0R9zQ6gEfWjRf+8kpMJtpNze0e9U/dcifP6ZH85LX&#10;Sl1eLPd3ICIu8c8MJ3xGh4qZDn4iG0SvYJPwlKggy9IbEGzI1ifloCBPWZFVKf9PqH4BAAD//wMA&#10;UEsBAi0AFAAGAAgAAAAhALaDOJL+AAAA4QEAABMAAAAAAAAAAAAAAAAAAAAAAFtDb250ZW50X1R5&#10;cGVzXS54bWxQSwECLQAUAAYACAAAACEAOP0h/9YAAACUAQAACwAAAAAAAAAAAAAAAAAvAQAAX3Jl&#10;bHMvLnJlbHNQSwECLQAUAAYACAAAACEA1zcAkysCAABRBAAADgAAAAAAAAAAAAAAAAAuAgAAZHJz&#10;L2Uyb0RvYy54bWxQSwECLQAUAAYACAAAACEAmxYitN8AAAAKAQAADwAAAAAAAAAAAAAAAACFBAAA&#10;ZHJzL2Rvd25yZXYueG1sUEsFBgAAAAAEAAQA8wAAAJEFAAAAAA==&#10;" fillcolor="silver"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Pratiques de Médiation</w:t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180 périodes</w:t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  <w:szCs w:val="20"/>
                        </w:rPr>
                        <w:t>180p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i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8000"/>
                          <w:sz w:val="20"/>
                          <w:szCs w:val="20"/>
                        </w:rPr>
                        <w:t>Evaluation transversale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504190</wp:posOffset>
                </wp:positionV>
                <wp:extent cx="1714500" cy="1143000"/>
                <wp:effectExtent l="5715" t="10795" r="13335" b="8255"/>
                <wp:wrapNone/>
                <wp:docPr id="2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Médiation :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Approche multidisciplinaire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120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8" style="position:absolute;margin-left:558pt;margin-top:39.7pt;width:135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xyfwIAABAFAAAOAAAAZHJzL2Uyb0RvYy54bWysVMGO2yAQvVfqPyDuWZusk02sOKsoTqpK&#10;23bVbT+AAI5RMbhA4myr/nsHnGST7qWq6gMGZngzb3jD7P7QKLQX1kmjC0xuUoyEZoZLvS3w1y/r&#10;wQQj56nmVBktCvwsHL6fv30z69pcDE1tFBcWAYh2edcWuPa+zZPEsVo01N2YVmgwVsY21MPSbhNu&#10;aQfojUqGaTpOOmN5aw0TzsFu2RvxPOJXlWD+U1U54ZEqMOTm42jjuAljMp/RfGtpW0t2TIP+QxYN&#10;lRqCnqFK6inaWfkKqpHMGmcqf8NMk5iqkkxEDsCGpH+weappKyIXKI5rz2Vy/w+Wfdw/WiR5gYdQ&#10;Hk0buKPPUDWqt0qgyTgUqGtdDn5P7aMNFF37YNg3h7RZ1uAmFtaarhaUQ1ok+CdXB8LCwVG06T4Y&#10;DvB0502s1aGyTQCEKqBDvJLn85WIg0cMNskdyUYppMbARkh2m8IixKD56XhrnX8nTIPCpMAWso/w&#10;dP/gfO96cgnRtFlLpWCf5kqjrsDT0XAUDzijJA/GyNJuN0tl0Z4G5cTvGPfKrZEe9KtkU+DJ2Ynm&#10;oRwrzWMUT6Xq55C00gEc2EFux1mvk5/TdLqarCbZIBuOV4MsLcvBYr3MBuM1uRuVt+VyWZJfIU+S&#10;5bXkXOiQ6kmzJPs7TRy7p1fbWbVXlNw18zV8r5kn12nECwFWp39kF3UQrr6XkD9sDr3SAlyQxcbw&#10;ZxCGNX1bwjMCk9rYHxh10JIFdt931AqM1HsN4pqSLAs9HBfZ6C4o1l5aNpcWqhlAFdhj1E+Xvu/7&#10;XWvltoZIJN66NgsQZCWjVF6yOsoY2i5yOj4Roa8v19Hr5SGb/wYAAP//AwBQSwMEFAAGAAgAAAAh&#10;AIe5C9vfAAAADAEAAA8AAABkcnMvZG93bnJldi54bWxMj0FPg0AQhe8m/ofNmHizC8VWRJamIe2l&#10;t1Jjr1sYgcjOIru0+O8dTnp8b17efC/dTKYTVxxca0lBuAhAIJW2aqlW8H7aP8UgnNdU6c4SKvhB&#10;B5vs/i7VSWVvdMRr4WvBJeQSraDxvk+kdGWDRruF7ZH49mkHoz3LoZbVoG9cbjq5DIK1NLol/tDo&#10;HvMGy69iNApO0Xm7b3d5Ea3ycSc/vmN/PsRKPT5M2zcQHif/F4YZn9EhY6aLHalyomMdhmse4xW8&#10;vD6DmBNRPDsXBcsVWzJL5f8R2S8AAAD//wMAUEsBAi0AFAAGAAgAAAAhALaDOJL+AAAA4QEAABMA&#10;AAAAAAAAAAAAAAAAAAAAAFtDb250ZW50X1R5cGVzXS54bWxQSwECLQAUAAYACAAAACEAOP0h/9YA&#10;AACUAQAACwAAAAAAAAAAAAAAAAAvAQAAX3JlbHMvLnJlbHNQSwECLQAUAAYACAAAACEAj+aMcn8C&#10;AAAQBQAADgAAAAAAAAAAAAAAAAAuAgAAZHJzL2Uyb0RvYy54bWxQSwECLQAUAAYACAAAACEAh7kL&#10;298AAAAMAQAADwAAAAAAAAAAAAAAAADZBAAAZHJzL2Rvd25yZXYueG1sUEsFBgAAAAAEAAQA8wAA&#10;AOUFAAAAAA==&#10;" filled="f" fillcolor="aqua"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Médiation :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Approche multidisciplinaire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24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120 périodes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2104390</wp:posOffset>
                </wp:positionV>
                <wp:extent cx="1714500" cy="1143000"/>
                <wp:effectExtent l="5715" t="10795" r="13335" b="8255"/>
                <wp:wrapNone/>
                <wp:docPr id="1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Médiation :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Questions spéciales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120 périodes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9" style="position:absolute;margin-left:558pt;margin-top:165.7pt;width:135pt;height:9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DFLQIAAFEEAAAOAAAAZHJzL2Uyb0RvYy54bWysVGFv0zAQ/Y7Ef7D8nSbpUtZGTaepYwhp&#10;wMTgBziOk1g4tjm7Tcav39lpuxa+IVTJ8uXOz+/e83V9M/aK7AU4aXRJs1lKidDc1FK3Jf3x/f7d&#10;khLnma6ZMlqU9Fk4erN5+2Y92ELMTWdULYAgiHbFYEvaeW+LJHG8Ez1zM2OFxmRjoGceQ2iTGtiA&#10;6L1K5mn6PhkM1BYMF87h17spSTcRv2kE91+bxglPVEmRm48rxLUKa7JZs6IFZjvJDzTYP7DomdR4&#10;6QnqjnlGdiD/guolB+NM42fc9IlpGslF7AG7ydI/unnqmBWxFxTH2ZNM7v/B8i/7RyCyRu9WlGjW&#10;o0ffUDWmWyXIMg8CDdYVWPdkHyG06OyD4T8d0WbbYZm4BTBDJ1iNtLJQn1wcCIHDo6QaPpsa4dnO&#10;m6jV2EAfAFEFMkZLnk+WiNETjh+z6yxfpOgcx1yW5VcpBuEOVhyPW3D+ozA9CZuSArKP8Gz/4PxU&#10;eiyJ9I2S9b1UKgbQVlsFZM/wfWzT8Dugu/MypclQ0tVivojIFzl3DoHsXglelPXS40NXsi/p8lTE&#10;iqDbB10jTVZ4JtW0x+6UPggZtJs88GM1Rquujq5Upn5GZcFM7xrnEDedgd+UDPimS+p+7RgIStQn&#10;je6ssjwPQxCDfHE9xwDOM9V5hmmOUCX1lEzbrZ8GZ2dBth3elEU1tLlFRxsZtQ5uT6wO9PHdRrcO&#10;MxYG4zyOVa//BJsXAAAA//8DAFBLAwQUAAYACAAAACEACsQ4TuAAAAANAQAADwAAAGRycy9kb3du&#10;cmV2LnhtbEyPQUvEMBCF74L/IYzgzU1j7bJ2my4iKiwI4lrwmk1m22IzKU26rf5605Me35vHm+8V&#10;u9l27IyDbx1JEKsEGJJ2pqVaQvXxfLMB5oMiozpHKOEbPezKy4tC5cZN9I7nQ6hZLCGfKwlNCH3O&#10;udcNWuVXrkeKt5MbrApRDjU3g5piue34bZKsuVUtxQ+N6vGxQf11GK0EfT/up5r2b+qn8tnL5/ik&#10;X7NKyuur+WELLOAc/sKw4Ed0KCPT0Y1kPOuiFmIdxwQJaSrugC2RdLNYRwmZiBYvC/5/RfkLAAD/&#10;/wMAUEsBAi0AFAAGAAgAAAAhALaDOJL+AAAA4QEAABMAAAAAAAAAAAAAAAAAAAAAAFtDb250ZW50&#10;X1R5cGVzXS54bWxQSwECLQAUAAYACAAAACEAOP0h/9YAAACUAQAACwAAAAAAAAAAAAAAAAAvAQAA&#10;X3JlbHMvLnJlbHNQSwECLQAUAAYACAAAACEAndHgxS0CAABRBAAADgAAAAAAAAAAAAAAAAAuAgAA&#10;ZHJzL2Uyb0RvYy54bWxQSwECLQAUAAYACAAAACEACsQ4TuAAAAANAQAADwAAAAAAAAAAAAAAAACH&#10;BAAAZHJzL2Rvd25yZXYueG1sUEsFBgAAAAAEAAQA8wAAAJQFAAAAAA==&#10;" fillcolor="silver"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Médiation :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Questions spéciales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120 périodes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2104390</wp:posOffset>
                </wp:positionV>
                <wp:extent cx="1714500" cy="1143000"/>
                <wp:effectExtent l="5715" t="10795" r="13335" b="8255"/>
                <wp:wrapNone/>
                <wp:docPr id="1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Activités professionnelles de formation: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Bachelier de spécialisation : Médiateur-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Niveau 2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80/20 périodes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80/20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0" style="position:absolute;margin-left:3in;margin-top:165.7pt;width:135pt;height:9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6LAIAAFEEAAAOAAAAZHJzL2Uyb0RvYy54bWysVGFv0zAQ/Y7Ef7D8nSbpUtZFTaepYwhp&#10;wMTgBziOk1g4tjm7Tcqv39lpuxa+IVTJ8uXOz+/e83V1O/aK7AQ4aXRJs1lKidDc1FK3Jf3x/eHd&#10;khLnma6ZMlqUdC8cvV2/fbMabCHmpjOqFkAQRLtisCXtvLdFkjjeiZ65mbFCY7Ix0DOPIbRJDWxA&#10;9F4l8zR9nwwGaguGC+fw6/2UpOuI3zSC+69N44QnqqTIzccV4lqFNVmvWNECs53kBxrsH1j0TGq8&#10;9AR1zzwjW5B/QfWSg3Gm8TNu+sQ0jeQi9oDdZOkf3Tx3zIrYC4rj7Ekm9/9g+ZfdExBZo3folGY9&#10;evQNVWO6VYIsr4JAg3UF1j3bJwgtOvto+E9HtNl0WCbuAMzQCVYjrSzUJxcHQuDwKKmGz6ZGeLb1&#10;Jmo1NtAHQFSBjNGS/ckSMXrC8WN2neWLFJ3jmMuy/CrFINzBiuNxC85/FKYnYVNSQPYRnu0enZ9K&#10;jyWRvlGyfpBKxQDaaqOA7Bi+j00afgd0d16mNBlKerOYLyLyRc6dQyC7V4IXZb30+NCV7Eu6PBWx&#10;Iuj2QddIkxWeSTXtsTulD0IG7SYP/FiN0ar86Epl6j0qC2Z61ziHuOkM/KZkwDddUvdry0BQoj5p&#10;dOcmy/MwBDHIF9dzDOA8U51nmOYIVVJPybTd+GlwthZk2+FNWVRDmzt0tJFR6+D2xOpAH99tdOsw&#10;Y2EwzuNY9fpPsH4BAAD//wMAUEsDBBQABgAIAAAAIQCDKdlA4QAAAAsBAAAPAAAAZHJzL2Rvd25y&#10;ZXYueG1sTI9BS8NAEIXvgv9hGcGb3aRptMZMiogKhYLYBrxuN2sSzM6G7KaJ/nqnJz3Om8d738s3&#10;s+3EyQy+dYQQLyIQhrSrWqoRysPLzRqED4oq1TkyCN/Gw6a4vMhVVrmJ3s1pH2rBIeQzhdCE0GdS&#10;et0Yq/zC9Yb49+kGqwKfQy2rQU0cbju5jKJbaVVL3NCo3jw1Rn/tR4ug78ftVNP2Tf2UPn39GJ/1&#10;Li0Rr6/mxwcQwczhzwxnfEaHgpmObqTKiw5hlSx5S0BIkngFgh130Vk5IqQxK7LI5f8NxS8AAAD/&#10;/wMAUEsBAi0AFAAGAAgAAAAhALaDOJL+AAAA4QEAABMAAAAAAAAAAAAAAAAAAAAAAFtDb250ZW50&#10;X1R5cGVzXS54bWxQSwECLQAUAAYACAAAACEAOP0h/9YAAACUAQAACwAAAAAAAAAAAAAAAAAvAQAA&#10;X3JlbHMvLnJlbHNQSwECLQAUAAYACAAAACEAwr3OOiwCAABRBAAADgAAAAAAAAAAAAAAAAAuAgAA&#10;ZHJzL2Uyb0RvYy54bWxQSwECLQAUAAYACAAAACEAgynZQOEAAAALAQAADwAAAAAAAAAAAAAAAACG&#10;BAAAZHJzL2Rvd25yZXYueG1sUEsFBgAAAAAEAAQA8wAAAJQFAAAAAA==&#10;" fillcolor="silver"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Activités professionnelles de formation: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Bachelier de spécialisation : Médiateur- 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Niveau 2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80/20 périodes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80/20 périodes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2104390</wp:posOffset>
                </wp:positionV>
                <wp:extent cx="1714500" cy="1143000"/>
                <wp:effectExtent l="5715" t="10795" r="13335" b="8255"/>
                <wp:wrapNone/>
                <wp:docPr id="1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Médiation :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Développement de projet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50 périodes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1" style="position:absolute;margin-left:387pt;margin-top:165.7pt;width:135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LTLAIAAFEEAAAOAAAAZHJzL2Uyb0RvYy54bWysVNuO0zAQfUfiHyy/0ySlpd2o6WrVZRHS&#10;AisWPsBxnMTCN8Zu0/L1jJ2228IbQpUsT2Z8fOYcT1e3e63IToCX1lS0mOSUCMNtI01X0e/fHt4s&#10;KfGBmYYpa0RFD8LT2/XrV6vBlWJqe6saAQRBjC8HV9E+BFdmmee90MxPrBMGk60FzQKG0GUNsAHR&#10;tcqmef4uGyw0DiwX3uPX+zFJ1wm/bQUPX9rWi0BURZFbSCuktY5rtl6xsgPmesmPNNg/sNBMGrz0&#10;DHXPAiNbkH9BacnBetuGCbc6s20ruUg9YDdF/kc3zz1zIvWC4nh3lsn/P1j+efcERDbo3YISwzR6&#10;9BVVY6ZTgiynUaDB+RLrnt0TxBa9e7T8hyfGbnosE3cAdugFa5BWEeuzqwMx8HiU1MMn2yA82wab&#10;tNq3oCMgqkD2yZLD2RKxD4Tjx2JRzOY5OscxVxSztzkG8Q5Wno478OGDsJrETUUB2Sd4tnv0YSw9&#10;lST6VsnmQSqVAujqjQKyY/g+Nnn8HdH9ZZkyZKjozXw6T8hXOX8JgexeCF6VaRnwoSupK7o8F7Ey&#10;6vbeNEiTlYFJNe6xO2WOQkbtRg/Cvt4nq+YnV2rbHFBZsOO7xjnETW/hFyUDvumK+p9bBoIS9dGg&#10;OzfFbBaHIAWz+WKKAVxm6ssMMxyhKhooGbebMA7O1oHserypSGoYe4eOtjJpHd0eWR3p47tNbh1n&#10;LA7GZZyqXv4J1r8BAAD//wMAUEsDBBQABgAIAAAAIQC98JMR4AAAAAwBAAAPAAAAZHJzL2Rvd25y&#10;ZXYueG1sTI9BS8QwEIXvgv8hjODNTeu2rtami4gKCwviWvA6m45tsZmUJt1Wf73pSY/z5vHe9/Lt&#10;bDpxosG1lhXEqwgEsbZVy7WC8v356haE88gVdpZJwTc52BbnZzlmlZ34jU4HX4sQwi5DBY33fSal&#10;0w0ZdCvbE4ffpx0M+nAOtawGnEK46eR1FN1Igy2HhgZ7emxIfx1Go0Dfjbup5t0r/pQuffkYn/Q+&#10;LZW6vJgf7kF4mv2fGRb8gA5FYDrakSsnOgWbTRK2eAXrdZyAWBxRskhHBWkcJFnk8v+I4hcAAP//&#10;AwBQSwECLQAUAAYACAAAACEAtoM4kv4AAADhAQAAEwAAAAAAAAAAAAAAAAAAAAAAW0NvbnRlbnRf&#10;VHlwZXNdLnhtbFBLAQItABQABgAIAAAAIQA4/SH/1gAAAJQBAAALAAAAAAAAAAAAAAAAAC8BAABf&#10;cmVscy8ucmVsc1BLAQItABQABgAIAAAAIQDA9NLTLAIAAFEEAAAOAAAAAAAAAAAAAAAAAC4CAABk&#10;cnMvZTJvRG9jLnhtbFBLAQItABQABgAIAAAAIQC98JMR4AAAAAwBAAAPAAAAAAAAAAAAAAAAAIYE&#10;AABkcnMvZG93bnJldi54bWxQSwUGAAAAAAQABADzAAAAkwUAAAAA&#10;" fillcolor="silver"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Médiation :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Développement de projet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50 périodes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504190</wp:posOffset>
                </wp:positionV>
                <wp:extent cx="1714500" cy="1143000"/>
                <wp:effectExtent l="5715" t="10795" r="13335" b="8255"/>
                <wp:wrapNone/>
                <wp:docPr id="1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Activités professionnelles de formation :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Bachelier de spécialisation : Médiateur-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Niveau 1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80/20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2" style="position:absolute;margin-left:3in;margin-top:39.7pt;width:135pt;height:9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zcgQIAABAFAAAOAAAAZHJzL2Uyb0RvYy54bWysVNuO2yAQfa/Uf0C8Z22yTjax1lmt4qSq&#10;1Muq234AARyjYqBA4myr/nsHnKSb7ktV1Q824xmGc2bOcHt36BTaC+el0RUmVzlGQjPDpd5W+Mvn&#10;9WiGkQ9Uc6qMFhV+Eh7fLV6/uu1tKcamNYoLhyCJ9mVvK9yGYMss86wVHfVXxgoNzsa4jgYw3Tbj&#10;jvaQvVPZOM+nWW8ct84w4T38rQcnXqT8TSNY+Ng0XgSkKgzYQnq79N7Ed7a4peXWUdtKdoRB/wFF&#10;R6WGQ8+pahoo2jn5IlUnmTPeNOGKmS4zTSOZSByADcn/YPPYUisSFyiOt+cy+f+Xln3YPzgkOfRu&#10;ipGmHfToE1SN6q0SaEZigXrrS4h7tA8uUvT2nWFfPdJm2UKYuHfO9K2gHGCl+OxiQzQ8bEWb/r3h&#10;kJ7ugkm1OjSuiwmhCuiQWvJ0bok4BMTgJ7khxSSHzjHwEVJc52AApoyWp+3W+fBGmA7FRYUdoE/p&#10;6f6dD0PoKSSeps1aKpX6rjTqKzyfjCdpgzdK8uhMLN12s1QO7WlUTnqO516EdTKAfpXsKjw7B9Ey&#10;lmOleTolUKmGNYBWOiYHdoDtuBp08mOez1ez1awYFePpalTkdT26Xy+L0XRNbib1db1c1uRnxEmK&#10;spWcCx2hnjRLir/TxHF6BrWdVXtByV8yX8Pzknl2CSM1BFidvold0kFs/SChcNgcktKmJ1FtDH8C&#10;YTgzjCVcI7BojfuOUQ8jWWH/bUedwEi91SCuOSmKOMPJKCY3YzDcc8/muYdqBqkqHDAalsswzP3O&#10;Orlt4SSSuq7NPQiykUkqUawDKmASDRi7xOl4RcS5fm6nqN8X2eIXAAAA//8DAFBLAwQUAAYACAAA&#10;ACEA1IHEGd4AAAAKAQAADwAAAGRycy9kb3ducmV2LnhtbEyPQU+DQBCF7yb+h82YeLOL0FpEhqYh&#10;7cWb1Njrlh2ByO4iu7T4752e9DhvXt77Xr6ZTS/ONPrOWYTHRQSCbO10ZxuE98P+IQXhg7Ja9c4S&#10;wg952BS3N7nKtLvYNzpXoREcYn2mENoQhkxKX7dklF+4gSz/Pt1oVOBzbKQe1YXDTS/jKHqSRnWW&#10;G1o1UNlS/VVNBuGQHLf7bldWyaqcdvLjOw3H1xTx/m7evoAINIc/M1zxGR0KZjq5yWoveoRlEvOW&#10;gLB+XoJgwzq6CieEeMWKLHL5f0LxCwAA//8DAFBLAQItABQABgAIAAAAIQC2gziS/gAAAOEBAAAT&#10;AAAAAAAAAAAAAAAAAAAAAABbQ29udGVudF9UeXBlc10ueG1sUEsBAi0AFAAGAAgAAAAhADj9If/W&#10;AAAAlAEAAAsAAAAAAAAAAAAAAAAALwEAAF9yZWxzLy5yZWxzUEsBAi0AFAAGAAgAAAAhAKu/7NyB&#10;AgAAEAUAAA4AAAAAAAAAAAAAAAAALgIAAGRycy9lMm9Eb2MueG1sUEsBAi0AFAAGAAgAAAAhANSB&#10;xBneAAAACgEAAA8AAAAAAAAAAAAAAAAA2wQAAGRycy9kb3ducmV2LnhtbFBLBQYAAAAABAAEAPMA&#10;AADmBQAAAAA=&#10;" filled="f" fillcolor="aqua"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Activités professionnelles de formation :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Bachelier de spécialisation : Médiateur-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Niveau 1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80/20 périodes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504190</wp:posOffset>
                </wp:positionV>
                <wp:extent cx="1714500" cy="1143000"/>
                <wp:effectExtent l="5715" t="10795" r="13335" b="8255"/>
                <wp:wrapNone/>
                <wp:docPr id="1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Médiation et relation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120"/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180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3" style="position:absolute;margin-left:45pt;margin-top:39.7pt;width:135pt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iQgAIAABAFAAAOAAAAZHJzL2Uyb0RvYy54bWysVFFv2jAQfp+0/2D5nSamoUBEqBCBaVK3&#10;Vev2A4ztEGuOndmG0E377zs7QGF9mablwfH5znf33X3n2f2hUWgvrJNGF5jcpBgJzQyXelvgr1/W&#10;gwlGzlPNqTJaFPhZOHw/f/tm1rW5GJraKC4sAifa5V1b4Nr7Nk8Sx2rRUHdjWqFBWRnbUA+i3Sbc&#10;0g68NyoZpuld0hnLW2uYcA5Oy16J59F/VQnmP1WVEx6pAkNuPq42rpuwJvMZzbeWtrVkxzToP2TR&#10;UKkh6NlVST1FOytfuWoks8aZyt8w0ySmqiQTEQOgIekfaJ5q2oqIBYrj2nOZ3P9zyz7uHy2SHHo3&#10;wkjTBnr0GapG9VYJNIkF6lqXg91T+2gDRNc+GPbNIW2WNZiJhbWmqwXlkBYJBU2uLgTBwVW06T4Y&#10;Du7pzptYq0Nlm+AQqoAOsSXP55aIg0cMDsmYZKMUOsdAR0h2m4IQYtD8dL21zr8TpkFhU2AL2Uf3&#10;dP/gfG96MgnRtFlLpWLflUZdgaej4ShecEZJHpQRpd1ulsqiPQ3Mid8x7pVZIz3wV8mmwJOzEc1D&#10;OVaaxyieStXvIWmlg3NAB7kddz1Pfk7T6WqymmSDbHi3GmRpWQ4W62U2uFuT8ai8LZfLkvwKeZIs&#10;ryXnQodUT5wl2d9x4jg9PdvOrL2C5K6Rr+F7jTy5TiM2BFCd/hFd5EFofZhGl/vD5hCZNg7uwsnG&#10;8GcghjX9WMIzApva2B8YdTCSBXbfd9QKjNR7DeSakiwLMxyFbDQegmAvNZtLDdUMXBXYY9Rvl76f&#10;+11r5baGSCR2XZsFELKSkSovWR1pDGMXMR2fiDDXl3K0ennI5r8BAAD//wMAUEsDBBQABgAIAAAA&#10;IQC8MpH73gAAAAkBAAAPAAAAZHJzL2Rvd25yZXYueG1sTI/BTsMwEETvSPyDtUjcqENDSxqyqaqo&#10;vfTWFNGrGy9JRLwOsdOGv8c9wXFnRrNvsvVkOnGhwbWWEZ5nEQjiyuqWa4T34+4pAeG8Yq06y4Tw&#10;Qw7W+f1dplJtr3ygS+lrEUrYpQqh8b5PpXRVQ0a5me2Jg/dpB6N8OIda6kFdQ7np5DyKltKolsOH&#10;RvVUNFR9laNBOManza7dFmW8KMat/PhO/GmfID4+TJs3EJ4m/xeGG35Ahzwwne3I2okOYRWFKR7h&#10;dfUCIvjx8iacEeaLoMg8k/8X5L8AAAD//wMAUEsBAi0AFAAGAAgAAAAhALaDOJL+AAAA4QEAABMA&#10;AAAAAAAAAAAAAAAAAAAAAFtDb250ZW50X1R5cGVzXS54bWxQSwECLQAUAAYACAAAACEAOP0h/9YA&#10;AACUAQAACwAAAAAAAAAAAAAAAAAvAQAAX3JlbHMvLnJlbHNQSwECLQAUAAYACAAAACEAmAVIkIAC&#10;AAAQBQAADgAAAAAAAAAAAAAAAAAuAgAAZHJzL2Uyb0RvYy54bWxQSwECLQAUAAYACAAAACEAvDKR&#10;+94AAAAJAQAADwAAAAAAAAAAAAAAAADaBAAAZHJzL2Rvd25yZXYueG1sUEsFBgAAAAAEAAQA8wAA&#10;AOUFAAAAAA==&#10;" filled="f" fillcolor="aqua"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Médiation et relation</w:t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0"/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24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180 périodes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504190</wp:posOffset>
                </wp:positionV>
                <wp:extent cx="1714500" cy="1143000"/>
                <wp:effectExtent l="5715" t="10795" r="13335" b="8255"/>
                <wp:wrapNone/>
                <wp:docPr id="1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Médiation :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Projet de formation 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40 périodes</w:t>
                            </w:r>
                          </w:p>
                          <w:p>
                            <w:pPr>
                              <w:spacing w:before="120"/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4" style="position:absolute;margin-left:387pt;margin-top:39.7pt;width:135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LIgAIAABAFAAAOAAAAZHJzL2Uyb0RvYy54bWysVFFv2jAQfp+0/2D5nSamoUBEqBCBaVK3&#10;Vev2A4ztEGuOndmG0E377zs7QGF9mablwfH5znf33X3n2f2hUWgvrJNGF5jcpBgJzQyXelvgr1/W&#10;gwlGzlPNqTJaFPhZOHw/f/tm1rW5GJraKC4sAifa5V1b4Nr7Nk8Sx2rRUHdjWqFBWRnbUA+i3Sbc&#10;0g68NyoZpuld0hnLW2uYcA5Oy16J59F/VQnmP1WVEx6pAkNuPq42rpuwJvMZzbeWtrVkxzToP2TR&#10;UKkh6NlVST1FOytfuWoks8aZyt8w0ySmqiQTEQOgIekfaJ5q2oqIBYrj2nOZ3P9zyz7uHy2SHHqX&#10;YaRpAz36DFWjeqsEGk9DgbrW5WD31D7aANG1D4Z9c0ibZQ1mYmGt6WpBOaRFgn1ydSEIDq6iTffB&#10;cHBPd97EWh0q2wSHUAV0iC15PrdEHDxicEjGJBul0DkGOkKy2xSEEIPmp+utdf6dMA0KmwJbyD66&#10;p/sH53vTk0mIps1aKgXnNFcadQWejoajeMEZJXlQRpR2u1kqi/Y0MCd+x7hXZo30wF8lmwJPzkY0&#10;D+VYaR6jeCpVv4eklQ7OAR3kdtz1PPk5TaeryWqSDbLh3WqQpWU5WKyX2eBuTcaj8rZcLkvyK+RJ&#10;sryWnAsdUj1xlmR/x4nj9PRsO7P2CpK7Rr6G7zXy5DqN2BBAdfpHdJEHofU9hfxhc4hMmwR3gRYb&#10;w5+BGNb0YwnPCGxqY39g1MFIFth931ErMFLvNZBrSrIszHAUstF4CIK91GwuNVQzcFVgj1G/Xfp+&#10;7netldsaIpHYdW0WQMhKRqq8ZHWkMYxdxHR8IsJcX8rR6uUhm/8GAAD//wMAUEsDBBQABgAIAAAA&#10;IQDdzpib3gAAAAsBAAAPAAAAZHJzL2Rvd25yZXYueG1sTI9BT4NAEIXvJv6HzZh4s4sttYgsTUPa&#10;izepsdctOwKRnUV2afHfO5z0NvPm5c33su1kO3HBwbeOFDwuIhBIlTMt1Qrej4eHBIQPmozuHKGC&#10;H/SwzW9vMp0ad6U3vJShFhxCPtUKmhD6VEpfNWi1X7geiW+fbrA68DrU0gz6yuG2k8soepJWt8Qf&#10;Gt1j0WD1VY5WwXF12h3afVGu1sW4lx/fSTi9Jkrd3027FxABp/Bnhhmf0SFnprMbyXjRKdhsYu4S&#10;eHiOQcyGKJ6Vs4LlmiWZZ/J/h/wXAAD//wMAUEsBAi0AFAAGAAgAAAAhALaDOJL+AAAA4QEAABMA&#10;AAAAAAAAAAAAAAAAAAAAAFtDb250ZW50X1R5cGVzXS54bWxQSwECLQAUAAYACAAAACEAOP0h/9YA&#10;AACUAQAACwAAAAAAAAAAAAAAAAAvAQAAX3JlbHMvLnJlbHNQSwECLQAUAAYACAAAACEA2c+SyIAC&#10;AAAQBQAADgAAAAAAAAAAAAAAAAAuAgAAZHJzL2Uyb0RvYy54bWxQSwECLQAUAAYACAAAACEA3c6Y&#10;m94AAAALAQAADwAAAAAAAAAAAAAAAADaBAAAZHJzL2Rvd25yZXYueG1sUEsFBgAAAAAEAAQA8wAA&#10;AOUFAAAAAA==&#10;" filled="f" fillcolor="aqua"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Médiation : 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Projet de formation 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24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40 périodes</w:t>
                      </w:r>
                    </w:p>
                    <w:p>
                      <w:pPr>
                        <w:spacing w:before="120"/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69215</wp:posOffset>
                </wp:positionV>
                <wp:extent cx="6471920" cy="0"/>
                <wp:effectExtent l="6985" t="13970" r="7620" b="5080"/>
                <wp:wrapNone/>
                <wp:docPr id="1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B2E3105" id="Line 9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5pt,5.45pt" to="622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e2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xSz0pjeugJBKbW2ojp7Uq3nW9LtDSlctUXseOb6dDeRlISN5lxI2zsANu/6LZhBDDl7H&#10;Rp0a2wVIaAE6RT3ONz34ySMKh7P8MVtMQD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A9GjUd3QAAAAoBAAAPAAAAZHJzL2Rvd25yZXYueG1sTI9BT8MwDIXvSPyHyEhcpi0h&#10;wIDSdEJAb7swhrhmjWkrGqdrsq3w6/HEAW6239Pz9/LF6DuxxyG2gQxczBQIpCq4lmoD69dyegsi&#10;JkvOdoHQwBdGWBSnJ7nNXDjQC+5XqRYcQjGzBpqU+kzKWDXobZyFHom1jzB4m3gdaukGe+Bw30mt&#10;1Fx62xJ/aGyPjw1Wn6udNxDLN9yW35Nqot4v64B6+7R8tsacn40P9yASjunPDEd8RoeCmTZhRy6K&#10;zoDW8xu2sqDuQBwN+uqap83vRRa5/F+h+AEAAP//AwBQSwECLQAUAAYACAAAACEAtoM4kv4AAADh&#10;AQAAEwAAAAAAAAAAAAAAAAAAAAAAW0NvbnRlbnRfVHlwZXNdLnhtbFBLAQItABQABgAIAAAAIQA4&#10;/SH/1gAAAJQBAAALAAAAAAAAAAAAAAAAAC8BAABfcmVscy8ucmVsc1BLAQItABQABgAIAAAAIQCK&#10;Bne2FAIAACoEAAAOAAAAAAAAAAAAAAAAAC4CAABkcnMvZTJvRG9jLnhtbFBLAQItABQABgAIAAAA&#10;IQA9GjUd3QAAAAoBAAAPAAAAAAAAAAAAAAAAAG4EAABkcnMvZG93bnJldi54bWxQSwUGAAAAAAQA&#10;BADzAAAAeAUAAAAA&#10;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5773420</wp:posOffset>
                </wp:positionH>
                <wp:positionV relativeFrom="paragraph">
                  <wp:posOffset>69215</wp:posOffset>
                </wp:positionV>
                <wp:extent cx="0" cy="342900"/>
                <wp:effectExtent l="54610" t="13970" r="59690" b="14605"/>
                <wp:wrapNone/>
                <wp:docPr id="1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96BED37" id="Line 9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pt,5.45pt" to="454.6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kw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7lGCnS&#10;QY+2QnE0nwRteuNKcFmpnQ3V0bN6NltNvzmk9Kol6sAjx5eLgbgsRCRvQsLGGciw7z9rBj7k6HUU&#10;6tzYLkCCBOgc+3G594OfPaLDIYXThyKfp7FVCSlvccY6/4nrDgWjwhI4R1xy2jofeJDy5hLSKL0R&#10;UsZuS4X6Cs8n+SQGOC0FC5fBzdnDfiUtOpEwL/EXi4Kb125WHxWLYC0nbH21PRESbOSjGt4K0Edy&#10;HLJ1nGEkOTyRYA30pAoZoVYgfLWGkfk+T+fr2XpWjIp8uh4VaV2PPm5WxWi6yT5M6od6taqzH4F8&#10;VpStYIyrwP82vlnxd+NxfUjD4N0H+C5U8hY9Kgpkb/+RdGx26O8wKXvNLjsbqgt9h4mNztfXFZ7E&#10;6330+vUNWP4EAAD//wMAUEsDBBQABgAIAAAAIQBmQNP/3wAAAAkBAAAPAAAAZHJzL2Rvd25yZXYu&#10;eG1sTI/BSsNAEIbvgu+wjODN7rZISdJsigj10qq0Fam3bXZMgtnZkN208e0d6UGPM//HP9/ky9G1&#10;4oR9aDxpmE4UCKTS24YqDW/71V0CIkRD1rSeUMM3BlgW11e5yaw/0xZPu1gJLqGQGQ11jF0mZShr&#10;dCZMfIfE2afvnYk89pW0vTlzuWvlTKm5dKYhvlCbDh9rLL92g9Ow3azWyft6GMv+42n6sn/dPB9C&#10;ovXtzfiwABFxjH8w/OqzOhTsdPQD2SBaDalKZ4xyoFIQDFwWRw3z+xRkkcv/HxQ/AAAA//8DAFBL&#10;AQItABQABgAIAAAAIQC2gziS/gAAAOEBAAATAAAAAAAAAAAAAAAAAAAAAABbQ29udGVudF9UeXBl&#10;c10ueG1sUEsBAi0AFAAGAAgAAAAhADj9If/WAAAAlAEAAAsAAAAAAAAAAAAAAAAALwEAAF9yZWxz&#10;Ly5yZWxzUEsBAi0AFAAGAAgAAAAhAE4f6TApAgAASwQAAA4AAAAAAAAAAAAAAAAALgIAAGRycy9l&#10;Mm9Eb2MueG1sUEsBAi0AFAAGAAgAAAAhAGZA0//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69215</wp:posOffset>
                </wp:positionV>
                <wp:extent cx="0" cy="342900"/>
                <wp:effectExtent l="59690" t="13970" r="54610" b="14605"/>
                <wp:wrapNone/>
                <wp:docPr id="1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66765E3" id="Line 9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5.45pt" to="286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/sg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lGCnS&#10;QY+2QnG0yIM2vXEFuFRqZ0N19KyezVbTbw4pXbVEHXjk+HIxEJeFiORNSNg4Axn2/WfNwIccvY5C&#10;nRvbBUiQAJ1jPy73fvCzR3Q4pHD6kE8WaWxVQopbnLHOf+K6Q8EosQTOEZects4HHqS4uYQ0Sm+E&#10;lLHbUqG+xIvpZBoDnJaChcvg5uxhX0mLTiTMS/zFouDmtZvVR8UiWMsJW19tT4QEG/mohrcC9JEc&#10;h2wdZxhJDk8kWAM9qUJGqBUIX61hZL4v0sV6vp7no3wyW4/ytK5HHzdVPpptsg/T+qGuqjr7Echn&#10;edEKxrgK/G/jm+V/Nx7XhzQM3n2A70Ilb9GjokD29h9Jx2aH/g6TstfssrOhutB3mNjofH1d4Um8&#10;3kevX9+A1U8AAAD//wMAUEsDBBQABgAIAAAAIQBoTKPL4AAAAAkBAAAPAAAAZHJzL2Rvd25yZXYu&#10;eG1sTI/BTsMwDIbvSLxDZCRuLN3ERleaTghpXDZA29A0bllj2orGqZJ0K2+PEQc42v+n35/zxWBb&#10;cUIfGkcKxqMEBFLpTEOVgrfd8iYFEaImo1tHqOALAyyKy4tcZ8adaYOnbawEl1DItII6xi6TMpQ1&#10;Wh1GrkPi7MN5qyOPvpLG6zOX21ZOkmQmrW6IL9S6w8cay89tbxVs1stVul/1Q+nfn8Yvu9f18yGk&#10;Sl1fDQ/3ICIO8Q+GH31Wh4Kdjq4nE0SrYHo3mTLKQTIHwcDv4qhgdjsHWeTy/wfFNwAAAP//AwBQ&#10;SwECLQAUAAYACAAAACEAtoM4kv4AAADhAQAAEwAAAAAAAAAAAAAAAAAAAAAAW0NvbnRlbnRfVHlw&#10;ZXNdLnhtbFBLAQItABQABgAIAAAAIQA4/SH/1gAAAJQBAAALAAAAAAAAAAAAAAAAAC8BAABfcmVs&#10;cy8ucmVsc1BLAQItABQABgAIAAAAIQB8o/sgKQIAAEsEAAAOAAAAAAAAAAAAAAAAAC4CAABkcnMv&#10;ZTJvRG9jLnhtbFBLAQItABQABgAIAAAAIQBoTKPL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7911465</wp:posOffset>
                </wp:positionH>
                <wp:positionV relativeFrom="paragraph">
                  <wp:posOffset>69215</wp:posOffset>
                </wp:positionV>
                <wp:extent cx="0" cy="342900"/>
                <wp:effectExtent l="59055" t="13970" r="55245" b="14605"/>
                <wp:wrapNone/>
                <wp:docPr id="1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A8CAB3E" id="Line 9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95pt,5.45pt" to="622.9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Sg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6BPIp0&#10;0KNHoThaToM2vXEFuFRqZ0N19KyezaOm3xxSumqJOvDI8eViIC4LEcmbkLBxBjLs+8+agQ85eh2F&#10;Oje2C5AgATrHflzu/eBnj+hwSOF0mk+W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AuNPg54AAAAAsBAAAPAAAAZHJzL2Rvd25yZXYu&#10;eG1sTI9BT8MwDIXvSPyHyEjcWLppTF1pOiGkcdkY2oYQ3LLGtBWNUyXpVv79PHGAk/3sp+fP+WKw&#10;rTiiD40jBeNRAgKpdKahSsHbfnmXgghRk9GtI1TwgwEWxfVVrjPjTrTF4y5WgkMoZFpBHWOXSRnK&#10;Gq0OI9ch8e7LeasjS19J4/WJw20rJ0kyk1Y3xBdq3eFTjeX3rrcKtuvlKn1f9UPpP5/Hm/3r+uUj&#10;pErd3gyPDyAiDvHPDBd8RoeCmQ6uJxNEy3oyvZ+zl7uE68XxOzkomE3nIItc/v+hOAMAAP//AwBQ&#10;SwECLQAUAAYACAAAACEAtoM4kv4AAADhAQAAEwAAAAAAAAAAAAAAAAAAAAAAW0NvbnRlbnRfVHlw&#10;ZXNdLnhtbFBLAQItABQABgAIAAAAIQA4/SH/1gAAAJQBAAALAAAAAAAAAAAAAAAAAC8BAABfcmVs&#10;cy8ucmVsc1BLAQItABQABgAIAAAAIQAabWSgKQIAAEsEAAAOAAAAAAAAAAAAAAAAAC4CAABkcnMv&#10;ZTJvRG9jLnhtbFBLAQItABQABgAIAAAAIQAuNPg5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69215</wp:posOffset>
                </wp:positionV>
                <wp:extent cx="0" cy="342900"/>
                <wp:effectExtent l="54610" t="13970" r="59690" b="14605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428534" id="Line 9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5pt,5.45pt" to="113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hRKAIAAEoEAAAOAAAAZHJzL2Uyb0RvYy54bWysVE2P2jAQvVfqf7B8h3xsoBARVhWBXmgX&#10;abc/wNgOserYlm0IqOp/79gButteqqoczNieefPezDiLx3Mn0YlbJ7SqcDZOMeKKaibUocJfXzaj&#10;GUbOE8WI1IpX+MIdfly+f7foTclz3WrJuEUAolzZmwq33psySRxteUfcWBuu4LLRtiMetvaQMEt6&#10;QO9kkqfpNOm1ZcZqyp2D03q4xMuI3zSc+qemcdwjWWHg5uNq47oPa7JckPJgiWkFvdIg/8CiI0JB&#10;0jtUTTxBRyv+gOoEtdrpxo+p7hLdNILyqAHUZOlvap5bYnjUAsVx5l4m9/9g6ZfTziLBKjzHSJEO&#10;WrQViqN5HkrTG1eCx0rtbBBHz+rZbDX95pDSq5aoA48UXy4G4rIQkbwJCRtnIMG+/6wZ+JCj17FO&#10;58Z2ARIqgM6xHZd7O/jZIzocUjh9KPJ5GjuVkPIWZ6zzn7juUDAqLIFzxCWnrfOBBylvLiGN0hsh&#10;ZWy2VKgHtZN8EgOcloKFy+Dm7GG/khadSBiX+Iui4Oa1m9VHxSJYywlbX21PhAQb+VgNbwXUR3Ic&#10;snWcYSQ5vJBgDfSkChlBKxC+WsPEfJ+n8/VsPStGRT5dj4q0rkcfN6tiNN1kHyb1Q71a1dmPQD4r&#10;ylYwxlXgf5verPi76bi+o2Hu7vN7L1TyFj1WFMje/iPp2OzQ32FS9ppddjaoC32HgY3O18cVXsTr&#10;ffT69QlY/gQAAP//AwBQSwMEFAAGAAgAAAAhAICCPLjfAAAACQEAAA8AAABkcnMvZG93bnJldi54&#10;bWxMj8FOwzAMhu9IvENkJG4sXYVKV5pOCGlcNkDbEIJb1pi2onGqJN3K22PEAY72/+n353I52V4c&#10;0YfOkYL5LAGBVDvTUaPgZb+6ykGEqMno3hEq+MIAy+r8rNSFcSfa4nEXG8ElFAqtoI1xKKQMdYtW&#10;h5kbkDj7cN7qyKNvpPH6xOW2l2mSZNLqjvhCqwe8b7H+3I1WwXazWuev63Gq/fvD/Gn/vHl8C7lS&#10;lxfT3S2IiFP8g+FHn9WhYqeDG8kE0StI0+yGUQ6SBQgGfhcHBdn1AmRVyv8fVN8AAAD//wMAUEsB&#10;Ai0AFAAGAAgAAAAhALaDOJL+AAAA4QEAABMAAAAAAAAAAAAAAAAAAAAAAFtDb250ZW50X1R5cGVz&#10;XS54bWxQSwECLQAUAAYACAAAACEAOP0h/9YAAACUAQAACwAAAAAAAAAAAAAAAAAvAQAAX3JlbHMv&#10;LnJlbHNQSwECLQAUAAYACAAAACEAyAcIUSgCAABKBAAADgAAAAAAAAAAAAAAAAAuAgAAZHJzL2Uy&#10;b0RvYy54bWxQSwECLQAUAAYACAAAACEAgII8uN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5773420</wp:posOffset>
                </wp:positionH>
                <wp:positionV relativeFrom="paragraph">
                  <wp:posOffset>1685290</wp:posOffset>
                </wp:positionV>
                <wp:extent cx="0" cy="342900"/>
                <wp:effectExtent l="54610" t="10795" r="59690" b="17780"/>
                <wp:wrapNone/>
                <wp:docPr id="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0EE8E19" id="Line 9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pt,132.7pt" to="454.6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4ZJw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YZGKdJB&#10;i7ZCcbTIgjS9cQV4VGpnQ3H0rF7MVtOvDildtUQdeKT4ejEQFyOSh5CwcQYS7PuPmoEPOXoddTo3&#10;tguQoAA6x3Zc7u3gZ4/ocEjh9CmfLNLYqYQUtzhjnf/AdYeCUWIJnCMuOW2dB+bgenMJaZTeCClj&#10;s6VCfYkX08k0BjgtBQuXwc3Zw76SFp1IGJf4CzIA2IOb1UfFIljLCVtfbU+EBBv5qIa3AvSRHIds&#10;HWcYSQ4vJFgDolQhI9QKhK/WMDHfFuliPV/P81E+ma1HeVrXo/ebKh/NNtm7af1UV1WdfQ/ks7xo&#10;BWNcBf636c3yv5uO6zsa5u4+v3ehkkf0KAKQvf1H0rHZob/DpOw1u+xsqC70HQY2Ol8fV3gRv+6j&#10;189PwOoHAAAA//8DAFBLAwQUAAYACAAAACEAUV93FOEAAAALAQAADwAAAGRycy9kb3ducmV2Lnht&#10;bEyPwU7DMAyG70i8Q2QkbixtGVNb6k4IaVw2QNsQglvWmLaicaom3crbE8QBjrY//f7+YjmZThxp&#10;cK1lhHgWgSCurG65RnjZr65SEM4r1qqzTAhf5GBZnp8VKtf2xFs67nwtQgi7XCE03ve5lK5qyCg3&#10;sz1xuH3YwSgfxqGWelCnEG46mUTRQhrVcvjQqJ7uG6o+d6NB2G5W6/R1PU7V8P4QP+2fN49vLkW8&#10;vJjubkF4mvwfDD/6QR3K4HSwI2snOoQsypKAIiSLmzmIQPxuDgjXcTYHWRbyf4fyGwAA//8DAFBL&#10;AQItABQABgAIAAAAIQC2gziS/gAAAOEBAAATAAAAAAAAAAAAAAAAAAAAAABbQ29udGVudF9UeXBl&#10;c10ueG1sUEsBAi0AFAAGAAgAAAAhADj9If/WAAAAlAEAAAsAAAAAAAAAAAAAAAAALwEAAF9yZWxz&#10;Ly5yZWxzUEsBAi0AFAAGAAgAAAAhAOK+ThknAgAASgQAAA4AAAAAAAAAAAAAAAAALgIAAGRycy9l&#10;Mm9Eb2MueG1sUEsBAi0AFAAGAAgAAAAhAFFfdxT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color w:val="00000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1685290</wp:posOffset>
                </wp:positionV>
                <wp:extent cx="0" cy="342900"/>
                <wp:effectExtent l="59690" t="10795" r="54610" b="17780"/>
                <wp:wrapNone/>
                <wp:docPr id="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2C0C5CE" id="Line 9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132.7pt" to="286.25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+BKAIAAEoEAAAOAAAAZHJzL2Uyb0RvYy54bWysVMGO2jAQvVfqP1i+QxI2sBARVlUCvdAW&#10;abcfYGyHWHVsyzYEVPXfOzaB7raXqioHM7bHb968mcny6dxJdOLWCa1KnI1TjLiimgl1KPHXl81o&#10;jpHzRDEiteIlvnCHn1bv3y17U/CJbrVk3CIAUa7oTYlb702RJI62vCNurA1XcNlo2xEPW3tImCU9&#10;oHcymaTpLOm1ZcZqyp2D0/p6iVcRv2k49V+axnGPZImBm4+rjes+rMlqSYqDJaYVdKBB/oFFR4SC&#10;oHeomniCjlb8AdUJarXTjR9T3SW6aQTlMQfIJkt/y+a5JYbHXEAcZ+4yuf8HSz+fdhYJVuJHjBTp&#10;oERboThaRGl64wrwqNTOhuToWT2brabfHFK6aok68Ejx5WLgXRbETN48CRtnIMC+/6QZ+JCj11Gn&#10;c2O7AAkKoHMsx+VeDn72iF4PKZw+5JNFGukkpLi9M9b5j1x3KBgllsA54pLT1vnAgxQ3lxBG6Y2Q&#10;MhZbKtSXeDGdTOMDp6Vg4TK4OXvYV9KiEwntEn8xKbh57Wb1UbEI1nLC1oPtiZBgIx/V8FaAPpLj&#10;EK3jDCPJYUKCdaUnVYgIuQLhwbp2zPdFuljP1/N8lE9m61Ge1vXow6bKR7NN9jitH+qqqrMfgXyW&#10;F61gjKvA/9a9Wf533THM0bXv7v17Fyp5ix4VBbK3/0g6FjvUN4ybK/aaXXY2ZBd20LDReRiuMBGv&#10;99Hr1ydg9RMAAP//AwBQSwMEFAAGAAgAAAAhAACdhUHiAAAACwEAAA8AAABkcnMvZG93bnJldi54&#10;bWxMj8tOwzAQRfdI/IM1SOyok9C0IWRSIaSyaQvqQwh2bjwkEbEd2U4b/h4jFrCcmaM75xaLUXXs&#10;RNa1RiPEkwgY6crIVtcIh/3yJgPmvNBSdEYTwhc5WJSXF4XIpTnrLZ12vmYhRLtcIDTe9znnrmpI&#10;CTcxPelw+zBWCR9GW3NpxTmEq44nUTTjSrQ6fGhET48NVZ+7QSFs18tV9roaxsq+P8XP+5f15s1l&#10;iNdX48M9ME+j/4PhRz+oQxmcjmbQ0rEOIZ0naUARklk6BRaI380R4Ta+mwIvC/6/Q/kNAAD//wMA&#10;UEsBAi0AFAAGAAgAAAAhALaDOJL+AAAA4QEAABMAAAAAAAAAAAAAAAAAAAAAAFtDb250ZW50X1R5&#10;cGVzXS54bWxQSwECLQAUAAYACAAAACEAOP0h/9YAAACUAQAACwAAAAAAAAAAAAAAAAAvAQAAX3Jl&#10;bHMvLnJlbHNQSwECLQAUAAYACAAAACEAVIXPgSgCAABKBAAADgAAAAAAAAAAAAAAAAAuAgAAZHJz&#10;L2Uyb0RvYy54bWxQSwECLQAUAAYACAAAACEAAJ2FQeIAAAALAQAADwAAAAAAAAAAAAAAAACC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7911465</wp:posOffset>
                </wp:positionH>
                <wp:positionV relativeFrom="paragraph">
                  <wp:posOffset>1685290</wp:posOffset>
                </wp:positionV>
                <wp:extent cx="0" cy="342900"/>
                <wp:effectExtent l="59055" t="10795" r="55245" b="17780"/>
                <wp:wrapNone/>
                <wp:docPr id="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27DB4C7" id="Line 8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95pt,132.7pt" to="622.95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74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I0U6&#10;aNFWKI7miyBNb1wBHpXa2VAcPatns9X0m0NKVy1RBx4pvlwMxGUhInkTEjbOQIJ9/1kz8CFHr6NO&#10;58Z2ARIUQOfYjsu9HfzsER0OKZw+5JNFGjuVkOIWZ6zzn7juUDBKLIFzxCWnrfOBByluLiGN0hsh&#10;ZWy2VKgv8WI6mcYAp6Vg4TK4OXvYV9KiEwnjEn+xKLh57Wb1UbEI1nLC1lfbEyHBRj6q4a0AfSTH&#10;IVvHGUaSwwsJ1kBPqpARagXCV2uYmO+LdLGer+f5KJ/M1qM8revRx02Vj2ab7MO0fqirqs5+BPJZ&#10;XrSCMa4C/9v0ZvnfTcf1HQ1zd5/fu1DJW/SoKJC9/UfSsdmhv8Ok7DW77GyoLvQdBjY6Xx9XeBGv&#10;99Hr1ydg9RMAAP//AwBQSwMEFAAGAAgAAAAhAAy03t3jAAAADQEAAA8AAABkcnMvZG93bnJldi54&#10;bWxMj8tOwzAQRfdI/IM1SOyok5BWaYhTIaSyaQH1IQQ7Nx6SiHgc2U4b/h5XLOjyzhzdOVMsRt2x&#10;I1rXGhIQTyJgSJVRLdUC9rvlXQbMeUlKdoZQwA86WJTXV4XMlTnRBo9bX7NQQi6XAhrv+5xzVzWo&#10;pZuYHinsvozV0odoa66sPIVy3fEkimZcy5bChUb2+NRg9b0dtIDNernK3lfDWNnP5/h197Z++XCZ&#10;ELc34+MDMI+j/4fhrB/UoQxOBzOQcqwLOUmn88AKSGbTFNgZ+RsdBNzH8xR4WfDLL8pfAAAA//8D&#10;AFBLAQItABQABgAIAAAAIQC2gziS/gAAAOEBAAATAAAAAAAAAAAAAAAAAAAAAABbQ29udGVudF9U&#10;eXBlc10ueG1sUEsBAi0AFAAGAAgAAAAhADj9If/WAAAAlAEAAAsAAAAAAAAAAAAAAAAALwEAAF9y&#10;ZWxzLy5yZWxzUEsBAi0AFAAGAAgAAAAhADLazvgoAgAASgQAAA4AAAAAAAAAAAAAAAAALgIAAGRy&#10;cy9lMm9Eb2MueG1sUEsBAi0AFAAGAAgAAAAhAAy03t3jAAAADQEAAA8AAAAAAAAAAAAAAAAAggQA&#10;AGRycy9kb3ducmV2LnhtbFBLBQYAAAAABAAEAPMAAACSBQAAAAA=&#10;">
                <v:stroke endarrow="block"/>
              </v:line>
            </w:pict>
          </mc:Fallback>
        </mc:AlternateContent>
      </w:r>
    </w:p>
    <w:p/>
    <w:p/>
    <w:p/>
    <w:p/>
    <w:p/>
    <w:p/>
    <w:p/>
    <w:p/>
    <w:p/>
    <w:p/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67310</wp:posOffset>
                </wp:positionV>
                <wp:extent cx="0" cy="193675"/>
                <wp:effectExtent l="57785" t="7620" r="56515" b="17780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A78A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" o:spid="_x0000_s1026" type="#_x0000_t32" style="position:absolute;margin-left:250.1pt;margin-top:5.3pt;width:0;height:1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4X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mnGCnS&#10;wYieD17HzChLJ6FBvXEF+FVqa0OJ9KRezYumXx1SumqJ2vPo/nY2EJ2FiOQuJGycgTS7/qNm4EMg&#10;Q+zWqbFdgIQ+oFMcyvk2FH7yiF4OKZxmi4fZ4zSCk+IaZ6zzH7juUDBK7LwlYt/6SisFk9c2i1nI&#10;8cX5wIoU14CQVOmNkDIKQCrUl3gxnUxjgNNSsHAZ3Jzd7ypp0ZEECcXfwOLOzeqDYhGs5YStB9sT&#10;IcFGPvbGWwHdkhyHbB1nGEkOryZYF3pShYxQORAerIuKvi3SxXq+nuejfDJbj/K0rkfPmyofzTbZ&#10;47R+qKuqzr4H8lletIIxrgL/q6Kz/O8UM7ytixZvmr41KrlHjx0Fstf/SDqOPkz7opudZuetDdUF&#10;FYCIo/Pw4MIr+XUfvX5+FlY/AAAA//8DAFBLAwQUAAYACAAAACEAX1EaId4AAAAJAQAADwAAAGRy&#10;cy9kb3ducmV2LnhtbEyPwU7DMAyG70i8Q2QkbizpBBWUphMwIXphEhtCHLPGNBWNUzXZ1vH0GHGA&#10;o/1/+v25XEy+F3scYxdIQzZTIJCaYDtqNbxuHi+uQcRkyJo+EGo4YoRFdXpSmsKGA73gfp1awSUU&#10;C6PBpTQUUsbGoTdxFgYkzj7C6E3icWylHc2By30v50rl0puO+IIzAz44bD7XO68hLd+PLn9r7m+6&#10;1ebpOe++6rpean1+Nt3dgkg4pT8YfvRZHSp22oYd2Sh6DVdKzRnlQOUgGPhdbDVcZhnIqpT/P6i+&#10;AQAA//8DAFBLAQItABQABgAIAAAAIQC2gziS/gAAAOEBAAATAAAAAAAAAAAAAAAAAAAAAABbQ29u&#10;dGVudF9UeXBlc10ueG1sUEsBAi0AFAAGAAgAAAAhADj9If/WAAAAlAEAAAsAAAAAAAAAAAAAAAAA&#10;LwEAAF9yZWxzLy5yZWxzUEsBAi0AFAAGAAgAAAAhAGn9PhczAgAAXgQAAA4AAAAAAAAAAAAAAAAA&#10;LgIAAGRycy9lMm9Eb2MueG1sUEsBAi0AFAAGAAgAAAAhAF9RGiH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67310</wp:posOffset>
                </wp:positionV>
                <wp:extent cx="1736725" cy="0"/>
                <wp:effectExtent l="6985" t="7620" r="8890" b="11430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8DCB2C" id="AutoShape 101" o:spid="_x0000_s1026" type="#_x0000_t32" style="position:absolute;margin-left:113.35pt;margin-top:5.3pt;width:136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DmIA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pxjpEgP&#10;I3reex0joyzNQoMG4wqwq9TWhhLpUb2aF02/OqR01RHV8mj+djLgHT2SO5dwcQbC7IaPmoENgQix&#10;W8fG9gES+oCOcSin21D40SMKj9njw+xxMsWIXnUJKa6Oxjr/geseBaHEzlsi2s5XWikYvbZZDEMO&#10;L85DIeB4dQhRld4IKSMDpEJDiRdTiBM0TkvBgjJebLurpEUHEjgUv9AVALszs3qvWATrOGHri+yJ&#10;kGcZ7KUKeFAYpHORziT5tkgX6/l6no/yyWw9ytO6Hj1vqnw022SP0/qhrqo6+x5Sy/KiE4xxFbK7&#10;EjbL/44Ql9U5U+1G2Vsbknv0WCIke/3HpONkwzDPtNhpdtra0I0wZOBoNL7sU1iCX+/R6ufWr34A&#10;AAD//wMAUEsDBBQABgAIAAAAIQA06Pqb3AAAAAkBAAAPAAAAZHJzL2Rvd25yZXYueG1sTI/BTsMw&#10;DIbvSLxDZCQuiCWLtAJd02lC4sCRbRLXrPHaQuNUTbqWPT1GHOBo/59+fy42s+/EGYfYBjKwXCgQ&#10;SFVwLdUGDvuX+0cQMVlytguEBr4wwqa8vips7sJEb3jepVpwCcXcGmhS6nMpY9Wgt3EReiTOTmHw&#10;NvE41NINduJy30mtVCa9bYkvNLbH5warz93oDWAcV0u1ffL14fUy3b3ry8fU7425vZm3axAJ5/QH&#10;w48+q0PJTscwkouiM6B19sAoByoDwcBKKQ3i+LuQZSH/f1B+AwAA//8DAFBLAQItABQABgAIAAAA&#10;IQC2gziS/gAAAOEBAAATAAAAAAAAAAAAAAAAAAAAAABbQ29udGVudF9UeXBlc10ueG1sUEsBAi0A&#10;FAAGAAgAAAAhADj9If/WAAAAlAEAAAsAAAAAAAAAAAAAAAAALwEAAF9yZWxzLy5yZWxzUEsBAi0A&#10;FAAGAAgAAAAhABvpMOYgAgAAPQQAAA4AAAAAAAAAAAAAAAAALgIAAGRycy9lMm9Eb2MueG1sUEsB&#10;Ai0AFAAGAAgAAAAhADTo+pvcAAAACQEAAA8AAAAAAAAAAAAAAAAAegQAAGRycy9kb3ducmV2Lnht&#10;bFBLBQYAAAAABAAEAPMAAACDBQAAAAA=&#10;"/>
            </w:pict>
          </mc:Fallback>
        </mc:AlternateContent>
      </w:r>
    </w:p>
    <w:p/>
    <w:p/>
    <w:p/>
    <w:p/>
    <w:p/>
    <w:p/>
    <w:p>
      <w:pPr>
        <w:jc w:val="center"/>
      </w:pPr>
    </w:p>
    <w:p/>
    <w:p/>
    <w:p/>
    <w:p/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-3764915</wp:posOffset>
                </wp:positionV>
                <wp:extent cx="678815" cy="8229600"/>
                <wp:effectExtent l="5715" t="10795" r="13335" b="5715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8815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Epreuve intégrée de la section : « Bachelier de spécialisation : Médiateur »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100/20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5" style="position:absolute;margin-left:342.25pt;margin-top:-296.45pt;width:53.45pt;height:9in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ZqjAIAAB0FAAAOAAAAZHJzL2Uyb0RvYy54bWysVMGO2yAQvVfqPyDuWcdeJ+tYcVarOKkq&#10;bdtVt/0AAjhGxUCBxNlW/fcOOEmT9lJV9QEDMwzvzbxhfn/oJNpz64RWFU5vxhhxRTUTalvhz5/W&#10;owIj54liRGrFK/zCHb5fvH41703JM91qybhFEES5sjcVbr03ZZI42vKOuBttuAJjo21HPCztNmGW&#10;9BC9k0k2Hk+TXltmrKbcOditByNexPhNw6n/0DSOeyQrDNh8HG0cN2FMFnNSbi0xraBHGOQfUHRE&#10;KLj0HKomnqCdFX+E6gS12unG31DdJbppBOWRA7BJx7+xeW6J4ZELJMeZc5rc/wtL3++fLBKswrcY&#10;KdJBiT5C0ojaSo6KSchPb1wJbs/myQaGzjxq+sUhpZctuPEHa3XfcsIAVRr8k6sDYeHgKNr07zSD&#10;8GTndUzVobEdshpKkk6hlPDFbcgJOsQCvZwLxA8eUdic3hVFOsGIgqnIstkUzoQbSRmCBXTGOv+G&#10;6w6FSYUtcIlRyf7R+cH15BLclV4LKWGflFKhvsKzSTaJB5yWggVj5Gy3m6W0aE+CjAasQ7Art054&#10;ELMUHaA7O5EyJGelWLzFEyGHOYCWKgQHcoDtOBtE8302nq2KVZGP8my6GuXjuh49rJf5aLpO7yb1&#10;bb1c1umPgDPNy1YwxlWAehJwmv+dQI6tNEjvLOErSu6S+Rq+c8Yv3JJrGLEgwOr0j+yiKoIQBkH5&#10;w+YQZTc7SWyj2QvIJAoCOhXeFKhfq+03jHrozwq7rztiOUbyrQKpzdI8Dw0dF/nkLoOFvbRsLi1E&#10;UQhVYY/RMF364RHYGSu2bdBgrLrSDyDPRkSpBOkOqI6ihh6MnI7vRWjyy3X0+vWqLX4CAAD//wMA&#10;UEsDBBQABgAIAAAAIQAk7q/i3QAAAAkBAAAPAAAAZHJzL2Rvd25yZXYueG1sTI9BT8MwDIXvSPyH&#10;yEhcEEsAUUppOiGkwW2wgjh7rWkrGqdq0q3s1+Od4Ga/Zz1/L1/Orlc7GkPn2cLVwoAirnzdcWPh&#10;4311mYIKEbnG3jNZ+KEAy+L0JMes9nve0K6MjZIQDhlaaGMcMq1D1ZLDsPADsXhffnQYZR0bXY+4&#10;l3DX62tjEu2wY/nQ4kBPLVXf5eQk5e6lwc/XjVt3h+qipOfp8LZaW3t+Nj8+gIo0x79jOOILOhTC&#10;tPUT10H1Fu6NVImiJ6CO9k2aiLCVyaS3oItc/29Q/AIAAP//AwBQSwECLQAUAAYACAAAACEAtoM4&#10;kv4AAADhAQAAEwAAAAAAAAAAAAAAAAAAAAAAW0NvbnRlbnRfVHlwZXNdLnhtbFBLAQItABQABgAI&#10;AAAAIQA4/SH/1gAAAJQBAAALAAAAAAAAAAAAAAAAAC8BAABfcmVscy8ucmVsc1BLAQItABQABgAI&#10;AAAAIQAFTVZqjAIAAB0FAAAOAAAAAAAAAAAAAAAAAC4CAABkcnMvZTJvRG9jLnhtbFBLAQItABQA&#10;BgAIAAAAIQAk7q/i3QAAAAkBAAAPAAAAAAAAAAAAAAAAAOYEAABkcnMvZG93bnJldi54bWxQSwUG&#10;AAAAAAQABADzAAAA8AUAAAAA&#10;" filled="f" fillcolor="yellow"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Epreuve intégrée de la section : « Bachelier de spécialisation : Médiateur »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100/20 périodes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981075</wp:posOffset>
                </wp:positionV>
                <wp:extent cx="1028700" cy="228600"/>
                <wp:effectExtent l="5715" t="8890" r="13335" b="10160"/>
                <wp:wrapNone/>
                <wp:docPr id="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BE"/>
                              </w:rPr>
                              <w:t>UE déterminantes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36" style="position:absolute;margin-left:45pt;margin-top:77.25pt;width:81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gfLAIAAFEEAAAOAAAAZHJzL2Uyb0RvYy54bWysVG1v0zAQ/o7Ef7D8neZF7dZFTaepYwhp&#10;wMTgBziOk1j4jbPbZPx6zk5XOuATIpEsX+78+Lnn7rK5nrQiBwFeWlPTYpFTIgy3rTR9Tb9+uXuz&#10;psQHZlqmrBE1fRKeXm9fv9qMrhKlHaxqBRAEMb4aXU2HEFyVZZ4PQjO/sE4YdHYWNAtoQp+1wEZE&#10;1yor8/wiGy20DiwX3uPX29lJtwm/6wQPn7rOi0BUTZFbSCuktYlrtt2wqgfmBsmPNNg/sNBMGrz0&#10;BHXLAiN7kH9AacnBetuFBbc6s10nuUg5YDZF/ls2jwNzIuWC4nh3ksn/P1j+8fAARLY1LSkxTGOJ&#10;PqNozPRKkCJPAo3OVxj36B4gpujdveXfPDF2N2CcuAGw4yBYi7SKKGj24kA0PB4lzfjBtojP9sEm&#10;raYOdAREFciUSvJ0KomYAuH4scjL9SXSIBx9Zbm+mCllrHo+7cCHd8JqEjc1BWSf0Nnh3ofIhlXP&#10;IYm9VbK9k0olA/pmp4AcGLbHLo9vSgCTPA9Thow1vVqVq4T8wufPIfL0/A1Cy4B9rqSu6foUxKoo&#10;21vTpi4MTKp5j5SVOeoYpYvd7KswNVOqVHGqSmPbJ1QW7NzXOIe4GSz8oGTEnq6p/75nIChR7w1W&#10;56pYLuMQJGO5uizRgHNPc+5hhiNUTQMl83YX5sHZO5D9gDcVSQ5jb7CinUxiR6IzqyN/7NtUg+OM&#10;xcE4t1PUrz/B9icAAAD//wMAUEsDBBQABgAIAAAAIQC8Qspc3QAAAAoBAAAPAAAAZHJzL2Rvd25y&#10;ZXYueG1sTI9BS8QwEIXvgv8hjODNTSxGbG26iKiwIIhrwWs2HdtiMylNuq3+eseTHufN473vldvV&#10;D+KIU+wDGbjcKBBILjQ9tQbqt8eLGxAxWWrsEAgNfGGEbXV6UtqiCQu94nGfWsEhFAtroEtpLKSM&#10;rkNv4yaMSPz7CJO3ic+plc1kFw73g8yUupbe9sQNnR3xvkP3uZ+9AZfPu6Wl3Yv9rqN+ep8f3LOu&#10;jTk/W+9uQSRc058ZfvEZHSpmOoSZmigGA7niKYl1faVBsCHTGSsHVnKlQVal/D+h+gEAAP//AwBQ&#10;SwECLQAUAAYACAAAACEAtoM4kv4AAADhAQAAEwAAAAAAAAAAAAAAAAAAAAAAW0NvbnRlbnRfVHlw&#10;ZXNdLnhtbFBLAQItABQABgAIAAAAIQA4/SH/1gAAAJQBAAALAAAAAAAAAAAAAAAAAC8BAABfcmVs&#10;cy8ucmVsc1BLAQItABQABgAIAAAAIQDjjcgfLAIAAFEEAAAOAAAAAAAAAAAAAAAAAC4CAABkcnMv&#10;ZTJvRG9jLnhtbFBLAQItABQABgAIAAAAIQC8Qspc3QAAAAoBAAAPAAAAAAAAAAAAAAAAAIYEAABk&#10;cnMvZG93bnJldi54bWxQSwUGAAAAAAQABADzAAAAkAUAAAAA&#10;" fillcolor="silver">
                <v:textbox>
                  <w:txbxContent>
                    <w:p>
                      <w:pPr>
                        <w:rPr>
                          <w:sz w:val="18"/>
                          <w:szCs w:val="18"/>
                          <w:lang w:val="fr-BE"/>
                        </w:rPr>
                      </w:pPr>
                      <w:r>
                        <w:rPr>
                          <w:sz w:val="18"/>
                          <w:szCs w:val="18"/>
                          <w:lang w:val="fr-BE"/>
                        </w:rPr>
                        <w:t>UE déterminantes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pgSz w:w="16838" w:h="11906" w:orient="landscape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/>
    <w:p/>
    <w:p>
      <w:pPr>
        <w:pStyle w:val="Chapitre"/>
      </w:pPr>
      <w:r>
        <w:t>4.</w:t>
      </w:r>
      <w:r>
        <w:tab/>
        <w:t>TITRE DELIVRE A L’ISSUE DE LA SECTION</w:t>
      </w:r>
    </w:p>
    <w:p>
      <w:pPr>
        <w:numPr>
          <w:ilvl w:val="12"/>
          <w:numId w:val="0"/>
        </w:numPr>
        <w:ind w:left="709" w:hanging="709"/>
      </w:pPr>
    </w:p>
    <w:p>
      <w:pPr>
        <w:ind w:left="720"/>
        <w:jc w:val="both"/>
      </w:pPr>
    </w:p>
    <w:p>
      <w:pPr>
        <w:ind w:left="720"/>
        <w:jc w:val="both"/>
      </w:pPr>
      <w:r>
        <w:t>Diplôme de « Bachelier de spécialisation : Médiateur ».</w:t>
      </w:r>
    </w:p>
    <w:p>
      <w:pPr>
        <w:pStyle w:val="Retraitcorpsdetexte"/>
        <w:ind w:left="426"/>
        <w:jc w:val="both"/>
        <w:rPr>
          <w:b/>
        </w:rPr>
      </w:pPr>
    </w:p>
    <w:p>
      <w:pPr>
        <w:pStyle w:val="Retraitcorpsdetexte"/>
        <w:ind w:left="708"/>
        <w:jc w:val="both"/>
      </w:pPr>
      <w:r>
        <w:rPr>
          <w:b/>
        </w:rPr>
        <w:t>Le diplôme ne peut être obtenu que par un candidat titulaire (Décret 13/11/2013 organisant le paysage de l’enseignement supérieur tel que modifié) :</w:t>
      </w:r>
    </w:p>
    <w:p>
      <w:pPr>
        <w:pStyle w:val="Retraitcorpsdetexte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soit d’un diplôme de bachelier ou de master dont la liste est définie et tenue à jour par le Gouvernement, après consultation de l’ARES (Académie de Recherche et d’Enseignement Supérieur) </w:t>
      </w:r>
    </w:p>
    <w:p>
      <w:pPr>
        <w:pStyle w:val="Retraitcorpsdetexte"/>
        <w:numPr>
          <w:ilvl w:val="0"/>
          <w:numId w:val="17"/>
        </w:numPr>
        <w:jc w:val="both"/>
        <w:rPr>
          <w:b/>
        </w:rPr>
      </w:pPr>
      <w:r>
        <w:rPr>
          <w:b/>
        </w:rPr>
        <w:t>soit d’un diplôme délivré en Communauté flamande ou germanophone similaire à un diplôme contenu dans la liste dont question supra</w:t>
      </w:r>
    </w:p>
    <w:p>
      <w:pPr>
        <w:pStyle w:val="Retraitcorpsdetexte"/>
        <w:numPr>
          <w:ilvl w:val="0"/>
          <w:numId w:val="17"/>
        </w:numPr>
        <w:jc w:val="both"/>
        <w:rPr>
          <w:b/>
        </w:rPr>
      </w:pPr>
      <w:r>
        <w:rPr>
          <w:b/>
        </w:rPr>
        <w:t>soit d’un diplôme étranger reconnu équivalent à un diplôme contenu dans la liste dont question supra.</w:t>
      </w:r>
    </w:p>
    <w:p>
      <w:pPr>
        <w:pStyle w:val="texte0"/>
        <w:ind w:right="-2"/>
        <w:jc w:val="center"/>
        <w:rPr>
          <w:rFonts w:ascii="Times New Roman" w:hAnsi="Times New Roman"/>
          <w:b/>
          <w:bCs/>
        </w:rPr>
      </w:pPr>
      <w:r>
        <w:br w:type="page"/>
      </w:r>
      <w:r>
        <w:rPr>
          <w:rFonts w:ascii="Times New Roman" w:hAnsi="Times New Roman"/>
          <w:b/>
          <w:bCs/>
        </w:rPr>
        <w:lastRenderedPageBreak/>
        <w:t>MINISTERE DE LA COMMUNAUTE FRANCAISE</w:t>
      </w:r>
    </w:p>
    <w:p>
      <w:pPr>
        <w:pStyle w:val="texte0"/>
        <w:jc w:val="center"/>
        <w:rPr>
          <w:rFonts w:ascii="Times New Roman" w:hAnsi="Times New Roman"/>
          <w:b/>
          <w:bCs/>
        </w:rPr>
      </w:pPr>
    </w:p>
    <w:p>
      <w:pPr>
        <w:pStyle w:val="texte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18"/>
          <w:szCs w:val="18"/>
        </w:rPr>
        <w:t>ADMINISTRATION GENERALE DE L’ENSEIGNEMENT</w:t>
      </w:r>
    </w:p>
    <w:p>
      <w:pPr>
        <w:pStyle w:val="texte0"/>
        <w:jc w:val="center"/>
        <w:rPr>
          <w:rFonts w:ascii="Times New Roman" w:hAnsi="Times New Roman"/>
        </w:rPr>
      </w:pPr>
    </w:p>
    <w:p>
      <w:pPr>
        <w:pStyle w:val="texte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ENSEIGNEMENT DE PROMOTION SOCIALE</w:t>
      </w:r>
    </w:p>
    <w:p>
      <w:pPr>
        <w:pStyle w:val="texte0"/>
        <w:jc w:val="center"/>
        <w:rPr>
          <w:rFonts w:ascii="Times New Roman" w:hAnsi="Times New Roman"/>
        </w:rPr>
      </w:pPr>
    </w:p>
    <w:p>
      <w:pPr>
        <w:pStyle w:val="texte0"/>
        <w:jc w:val="center"/>
        <w:rPr>
          <w:rFonts w:ascii="Times New Roman" w:hAnsi="Times New Roman"/>
        </w:rPr>
      </w:pPr>
    </w:p>
    <w:p>
      <w:pPr>
        <w:jc w:val="center"/>
      </w:pPr>
      <w:r>
        <w:rPr>
          <w:noProof/>
          <w:lang w:val="fr-BE" w:eastAsia="fr-BE"/>
        </w:rPr>
        <w:drawing>
          <wp:inline distT="0" distB="0" distL="0" distR="0">
            <wp:extent cx="2732405" cy="2955290"/>
            <wp:effectExtent l="0" t="0" r="0" b="0"/>
            <wp:docPr id="1" name="Image 1" descr="logo promotion so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motion soci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  <w:rPr>
          <w:b/>
          <w:bCs/>
          <w:i/>
          <w:iCs/>
        </w:rPr>
      </w:pPr>
    </w:p>
    <w:p>
      <w:pPr>
        <w:jc w:val="center"/>
        <w:rPr>
          <w:b/>
          <w:bCs/>
          <w:i/>
          <w:iCs/>
        </w:rPr>
      </w:pPr>
    </w:p>
    <w:p>
      <w:pPr>
        <w:jc w:val="center"/>
        <w:rPr>
          <w:b/>
          <w:bCs/>
          <w:i/>
          <w:iCs/>
        </w:rPr>
      </w:pPr>
    </w:p>
    <w:p>
      <w:pPr>
        <w:jc w:val="center"/>
        <w:rPr>
          <w:b/>
          <w:bCs/>
          <w:caps/>
        </w:rPr>
      </w:pPr>
      <w:r>
        <w:rPr>
          <w:b/>
          <w:bCs/>
          <w:caps/>
        </w:rPr>
        <w:t>Conseil GENERAL de l’Enseignement de Promotion sociale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Profil professionnel</w:t>
      </w:r>
    </w:p>
    <w:p>
      <w:pPr>
        <w:jc w:val="center"/>
        <w:rPr>
          <w:b/>
          <w:bCs/>
        </w:rPr>
      </w:pPr>
    </w:p>
    <w:p/>
    <w:p>
      <w:pPr>
        <w:ind w:left="1276" w:right="1275"/>
        <w:jc w:val="center"/>
        <w:rPr>
          <w:b/>
          <w:bCs/>
        </w:rPr>
      </w:pPr>
    </w:p>
    <w:p>
      <w:pPr>
        <w:ind w:left="1276" w:right="1275"/>
        <w:jc w:val="center"/>
        <w:rPr>
          <w:b/>
          <w:bCs/>
        </w:rPr>
      </w:pPr>
      <w:r>
        <w:rPr>
          <w:b/>
          <w:bCs/>
        </w:rPr>
        <w:t>MEDIATEUR</w:t>
      </w:r>
    </w:p>
    <w:p>
      <w:pPr>
        <w:ind w:left="1276" w:right="1275"/>
        <w:jc w:val="center"/>
        <w:rPr>
          <w:b/>
          <w:bCs/>
          <w:i/>
          <w:iCs/>
        </w:rPr>
      </w:pPr>
    </w:p>
    <w:p>
      <w:pPr>
        <w:jc w:val="center"/>
        <w:rPr>
          <w:b/>
          <w:bCs/>
          <w:i/>
          <w:iCs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Enseignement supérieur de type court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 xml:space="preserve">Approuvé par le Conseil supérieur de l’enseignement de promotion sociale </w:t>
      </w:r>
    </w:p>
    <w:p>
      <w:pPr>
        <w:tabs>
          <w:tab w:val="left" w:pos="5387"/>
        </w:tabs>
        <w:rPr>
          <w:color w:val="000000"/>
          <w:sz w:val="20"/>
          <w:szCs w:val="20"/>
        </w:rPr>
      </w:pPr>
      <w:r>
        <w:br w:type="page"/>
      </w:r>
      <w:r>
        <w:rPr>
          <w:color w:val="000000"/>
          <w:sz w:val="20"/>
          <w:szCs w:val="20"/>
        </w:rPr>
        <w:lastRenderedPageBreak/>
        <w:t xml:space="preserve">Conseil général de l’Enseignement de Promotion sociale    </w:t>
      </w:r>
      <w:r>
        <w:rPr>
          <w:color w:val="000000"/>
          <w:sz w:val="20"/>
          <w:szCs w:val="20"/>
        </w:rPr>
        <w:tab/>
        <w:t xml:space="preserve"> Profil professionnel adopté le </w:t>
      </w:r>
    </w:p>
    <w:p>
      <w:pPr>
        <w:tabs>
          <w:tab w:val="left" w:pos="6096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Enseignement supérieur de type court</w:t>
      </w:r>
    </w:p>
    <w:p>
      <w:pPr>
        <w:tabs>
          <w:tab w:val="left" w:pos="4860"/>
        </w:tabs>
        <w:rPr>
          <w:color w:val="000000"/>
          <w:sz w:val="20"/>
          <w:szCs w:val="20"/>
        </w:rPr>
      </w:pPr>
    </w:p>
    <w:p>
      <w:pPr>
        <w:tabs>
          <w:tab w:val="left" w:pos="4860"/>
        </w:tabs>
        <w:rPr>
          <w:color w:val="000000"/>
          <w:sz w:val="20"/>
          <w:szCs w:val="20"/>
        </w:rPr>
      </w:pPr>
    </w:p>
    <w:p>
      <w:pPr>
        <w:tabs>
          <w:tab w:val="left" w:pos="4860"/>
        </w:tabs>
        <w:rPr>
          <w:color w:val="000000"/>
          <w:sz w:val="20"/>
          <w:szCs w:val="20"/>
        </w:rPr>
      </w:pPr>
    </w:p>
    <w:p>
      <w:pPr>
        <w:pStyle w:val="Titre1"/>
      </w:pPr>
      <w:r>
        <w:rPr>
          <w:bdr w:val="single" w:sz="4" w:space="0" w:color="auto"/>
          <w:lang w:val="fr-BE"/>
        </w:rPr>
        <w:t>MEDIATEUR</w:t>
      </w:r>
      <w:r>
        <w:rPr>
          <w:rStyle w:val="Appelnotedebasdep"/>
          <w:lang w:val="fr-BE"/>
        </w:rPr>
        <w:footnoteReference w:customMarkFollows="1" w:id="1"/>
        <w:t>[1]</w:t>
      </w:r>
    </w:p>
    <w:p>
      <w:pPr>
        <w:pStyle w:val="Titre2"/>
      </w:pPr>
    </w:p>
    <w:p>
      <w:pPr>
        <w:pStyle w:val="Titre2"/>
      </w:pPr>
      <w:r>
        <w:t>CHAMP D'ACTIVITE</w:t>
      </w:r>
    </w:p>
    <w:p/>
    <w:p>
      <w:r>
        <w:t>Le médiateur intervient dans le champ de la communication interpersonnelle, des relations sociales et des organisations. En relation avec d’autres professionnels, il contribue à la prévention et à la gestion des conflits ainsi qu’à la restauration du lien social et de la communication.</w:t>
      </w:r>
    </w:p>
    <w:p>
      <w:r>
        <w:t> </w:t>
      </w:r>
    </w:p>
    <w:p>
      <w:pPr>
        <w:pStyle w:val="Corpsdetexte"/>
      </w:pPr>
      <w:r>
        <w:t>Sa démarche spécifique se fonde sur la volonté des parties de (re)tenter un dialogue.  Au cours du processus, par sa position extérieure, le médiateur invite les parties à construire un mode d’interaction qui permet la reconnaissance de l’altérité. Il favorise l’émergence de ressources qui permettent aux personnes d’élaborer des solutions inédites, respectueuses de chacune des parties.</w:t>
      </w:r>
    </w:p>
    <w:p>
      <w:pPr>
        <w:pStyle w:val="Corpsdetexte"/>
      </w:pPr>
    </w:p>
    <w:p>
      <w:pPr>
        <w:pStyle w:val="Corpsdetexte"/>
      </w:pPr>
      <w:r>
        <w:t>Le médiateur a des compétences qui reposent d’une part, sur des techniques relationnelles et des outils de communication et d’autre part, sur le développement d’une pratique d’analyse réflexive et contextualisée.</w:t>
      </w:r>
    </w:p>
    <w:p>
      <w:pPr>
        <w:pStyle w:val="Corpsdetexte"/>
      </w:pPr>
    </w:p>
    <w:p>
      <w:pPr>
        <w:pStyle w:val="Corpsdetexte"/>
      </w:pPr>
      <w:r>
        <w:t>Il construit un cadre de travail qui garantit impartialité et confidentialité. Il préserve son indépendance vis-à-vis des courants d’idées et des convictions des différentes parties.  Il respecte les principes de déontologie et d’éthique ainsi que le cadre légal et règlementaire spécifique.</w:t>
      </w:r>
    </w:p>
    <w:p>
      <w:pPr>
        <w:pStyle w:val="Corpsdetexte"/>
        <w:jc w:val="center"/>
      </w:pPr>
    </w:p>
    <w:p>
      <w:pPr>
        <w:pStyle w:val="Corpsdetexte"/>
      </w:pPr>
      <w:r>
        <w:t xml:space="preserve">Le médiateur intervient en tant qu’indépendant, il peut aussi travailler au sein d’un  établissement, d’un service ou d’une association. Parmi ses principaux champs d’action, on peut trouver : la médiation familiale, civile, commerciale, sociale, pénale, scolaire, de quartier, interculturelle, en entreprise, en milieu hospitalier… </w:t>
      </w:r>
    </w:p>
    <w:p>
      <w:pPr>
        <w:pStyle w:val="Titre2"/>
      </w:pPr>
    </w:p>
    <w:p>
      <w:pPr>
        <w:pStyle w:val="Titre2"/>
      </w:pPr>
      <w:r>
        <w:t>TACHES</w:t>
      </w:r>
    </w:p>
    <w:p>
      <w:pPr>
        <w:pStyle w:val="Corpsdetexte"/>
      </w:pPr>
      <w:r>
        <w:t>Le médiateur assure une série de tâches en lien avec ses différentes fonctions :</w:t>
      </w:r>
    </w:p>
    <w:p/>
    <w:p>
      <w:pPr>
        <w:pStyle w:val="Corpsdetexte"/>
        <w:rPr>
          <w:u w:val="single"/>
        </w:rPr>
      </w:pPr>
      <w:r>
        <w:rPr>
          <w:u w:val="single"/>
        </w:rPr>
        <w:t>Une fonction de prévention :</w:t>
      </w:r>
    </w:p>
    <w:p>
      <w:pPr>
        <w:pStyle w:val="Corpsdetexte"/>
        <w:rPr>
          <w:u w:val="single"/>
        </w:rPr>
      </w:pP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Développer des activités préventives susceptibles d’améliorer la communication et le climat relationnel entre les personnes concernées.</w:t>
      </w:r>
    </w:p>
    <w:p/>
    <w:p>
      <w:pPr>
        <w:tabs>
          <w:tab w:val="left" w:pos="3330"/>
        </w:tabs>
        <w:rPr>
          <w:u w:val="single"/>
        </w:rPr>
      </w:pPr>
      <w:r>
        <w:tab/>
      </w:r>
    </w:p>
    <w:p>
      <w:pPr>
        <w:pStyle w:val="Corpsdetexte"/>
        <w:rPr>
          <w:u w:val="single"/>
        </w:rPr>
      </w:pPr>
      <w:r>
        <w:rPr>
          <w:u w:val="single"/>
        </w:rPr>
        <w:t>Une fonction de médiation :</w:t>
      </w:r>
    </w:p>
    <w:p>
      <w:pPr>
        <w:pStyle w:val="Corpsdetexte"/>
        <w:rPr>
          <w:u w:val="single"/>
        </w:rPr>
      </w:pP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Définir avec les parties en présence, le cadre de travail, la méthodologie et les limites de son intervention ;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lastRenderedPageBreak/>
        <w:t>Créer les conditions d’une écoute active et empathique des parties en conflit, permettre à chacun d’être reconnu dans ses particularités et gérer le processus de médiation au sein d’un « espace tiers », impartial et confidentiel ;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Vérifier l’adhésion de chacun au processus de médiation ;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 Identifier les besoins, demandes ou attentes des personnes en cause et tenir compte de leur évolution ;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Lister avec les parties les points d’accords et de désaccords ;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Encourager la perception réciproque des points de vue et dégager des visions nouvelles de la situation conflictuelle ;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Susciter auprès des parties l’élaboration de solutions créatives, inédites et satisfaisantes pour chacun, en utilisant leurs compétences et ressources ;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Aider à la rédaction éventuelle d’un protocole d’accord avec les parties ;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Convier si nécessaire un expert dans l’entretien ou réorienter les personnes vers d’autres professionnels ;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Promouvoir des changements dans la communication qui vont contribuer à l’amélioration des relations.</w:t>
      </w:r>
    </w:p>
    <w:p>
      <w:pPr>
        <w:pStyle w:val="Corpsdetexte"/>
      </w:pPr>
    </w:p>
    <w:p>
      <w:pPr>
        <w:pStyle w:val="Corpsdetexte"/>
        <w:rPr>
          <w:u w:val="single"/>
        </w:rPr>
      </w:pPr>
      <w:r>
        <w:rPr>
          <w:u w:val="single"/>
        </w:rPr>
        <w:t>Une fonction de développement :</w:t>
      </w:r>
    </w:p>
    <w:p>
      <w:pPr>
        <w:pStyle w:val="Corpsdetexte"/>
        <w:rPr>
          <w:u w:val="single"/>
        </w:rPr>
      </w:pP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 xml:space="preserve">Développer une expression orale et écrite structurée et argumentée ; 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Développer une pratique réflexive par :</w:t>
      </w:r>
    </w:p>
    <w:p>
      <w:pPr>
        <w:pStyle w:val="Corpsdetexte"/>
        <w:ind w:left="360"/>
        <w:jc w:val="left"/>
      </w:pPr>
      <w:r>
        <w:t xml:space="preserve">-  la pratique de la supervision et de l’intervision </w:t>
      </w:r>
    </w:p>
    <w:p>
      <w:pPr>
        <w:pStyle w:val="Corpsdetexte"/>
        <w:ind w:left="360"/>
        <w:jc w:val="left"/>
      </w:pPr>
      <w:r>
        <w:t>- l’actualisation et l’adaptation de  références théoriques, méthodologiques et légales ;</w:t>
      </w:r>
    </w:p>
    <w:p>
      <w:pPr>
        <w:pStyle w:val="Corpsdetexte"/>
        <w:ind w:left="360"/>
        <w:jc w:val="left"/>
      </w:pPr>
      <w:r>
        <w:t> - l’inscription dans un processus de formation continuée ;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>Participer à la construction des représentations et des normes collectives constitutives de son identité professionnelle et sociale ;</w:t>
      </w:r>
    </w:p>
    <w:p>
      <w:pPr>
        <w:pStyle w:val="Corpsdetexte"/>
        <w:numPr>
          <w:ilvl w:val="0"/>
          <w:numId w:val="9"/>
        </w:numPr>
        <w:tabs>
          <w:tab w:val="clear" w:pos="4755"/>
          <w:tab w:val="num" w:pos="720"/>
        </w:tabs>
        <w:ind w:left="360"/>
        <w:jc w:val="left"/>
      </w:pPr>
      <w:r>
        <w:t xml:space="preserve">Partager son expérience avec d’autres intervenants.   </w:t>
      </w:r>
    </w:p>
    <w:p>
      <w:pPr>
        <w:pStyle w:val="Corpsdetexte"/>
        <w:jc w:val="left"/>
      </w:pPr>
    </w:p>
    <w:p>
      <w:pPr>
        <w:pStyle w:val="Corpsdetexte"/>
        <w:jc w:val="left"/>
      </w:pPr>
    </w:p>
    <w:p>
      <w:pPr>
        <w:pStyle w:val="Corpsdetexte"/>
        <w:jc w:val="left"/>
      </w:pPr>
    </w:p>
    <w:p>
      <w:pPr>
        <w:pStyle w:val="Corpsdetexte"/>
        <w:jc w:val="left"/>
        <w:rPr>
          <w:i/>
          <w:iCs/>
        </w:rPr>
      </w:pPr>
      <w:r>
        <w:rPr>
          <w:i/>
          <w:iCs/>
        </w:rPr>
        <w:t xml:space="preserve">DEBOUCHES  </w:t>
      </w:r>
    </w:p>
    <w:p>
      <w:pPr>
        <w:pStyle w:val="Corpsdetexte"/>
        <w:jc w:val="left"/>
      </w:pPr>
    </w:p>
    <w:p>
      <w:pPr>
        <w:pStyle w:val="Corpsdetexte"/>
        <w:numPr>
          <w:ilvl w:val="0"/>
          <w:numId w:val="15"/>
        </w:numPr>
        <w:jc w:val="left"/>
      </w:pPr>
      <w:r>
        <w:t>État fédéral,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Entités fédérées,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Parquets,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Services ministériels,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Provinces et communes,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CPAS,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ONEM,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FOREM,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ACTIRIS,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Bruxelles-formation,</w:t>
      </w:r>
    </w:p>
    <w:p>
      <w:pPr>
        <w:pStyle w:val="Corpsdetexte"/>
        <w:numPr>
          <w:ilvl w:val="0"/>
          <w:numId w:val="15"/>
        </w:numPr>
        <w:jc w:val="left"/>
      </w:pPr>
      <w:r>
        <w:t>Arbeitsamt der deutschsprachigen Gemeinschaft,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Plannings familiaux,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Espaces rencontres,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Services de médiation auteurs/victimes,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Associations de médiation,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Associations représentant les consommateurs,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Etablissements scolaires,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Organisations syndicales,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Institutions hospitalières,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>Associations en milieu ouvert,</w:t>
      </w:r>
    </w:p>
    <w:p>
      <w:pPr>
        <w:pStyle w:val="Corpsdetexte"/>
        <w:numPr>
          <w:ilvl w:val="0"/>
          <w:numId w:val="15"/>
        </w:numPr>
        <w:jc w:val="left"/>
        <w:rPr>
          <w:i/>
          <w:iCs/>
        </w:rPr>
      </w:pPr>
      <w:r>
        <w:t xml:space="preserve">… </w:t>
      </w:r>
    </w:p>
    <w:sect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4000500000000000000"/>
    <w:charset w:val="00"/>
    <w:family w:val="roman"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5137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508207104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Bachelier de spécialisation</w:t>
            </w:r>
            <w:r>
              <w:rPr>
                <w:sz w:val="18"/>
                <w:szCs w:val="18"/>
              </w:rPr>
              <w:tab/>
              <w:t>Dossier de section</w:t>
            </w:r>
            <w:r>
              <w:rPr>
                <w:sz w:val="18"/>
                <w:szCs w:val="18"/>
              </w:rPr>
              <w:tab/>
              <w:t xml:space="preserve">Page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PAGE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NUMPAGES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Notedebasdepage"/>
      </w:pPr>
      <w:r>
        <w:rPr>
          <w:rStyle w:val="Appelnotedebasdep"/>
        </w:rPr>
        <w:t>[1]</w:t>
      </w:r>
      <w:r>
        <w:t xml:space="preserve"> </w:t>
      </w:r>
      <w:r>
        <w:rPr>
          <w:lang w:val="fr-BE"/>
        </w:rPr>
        <w:t>Le masculin est utilisé à titre épicène.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jc w:val="center"/>
      <w:rPr>
        <w:rFonts w:ascii="Century Gothic" w:hAnsi="Century Gothic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10F8"/>
    <w:multiLevelType w:val="hybridMultilevel"/>
    <w:tmpl w:val="59C08BCA"/>
    <w:lvl w:ilvl="0" w:tplc="4EC09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CEE150">
      <w:numFmt w:val="none"/>
      <w:lvlText w:val=""/>
      <w:lvlJc w:val="left"/>
      <w:pPr>
        <w:tabs>
          <w:tab w:val="num" w:pos="360"/>
        </w:tabs>
      </w:pPr>
    </w:lvl>
    <w:lvl w:ilvl="2" w:tplc="4B240CD4">
      <w:numFmt w:val="none"/>
      <w:lvlText w:val=""/>
      <w:lvlJc w:val="left"/>
      <w:pPr>
        <w:tabs>
          <w:tab w:val="num" w:pos="360"/>
        </w:tabs>
      </w:pPr>
    </w:lvl>
    <w:lvl w:ilvl="3" w:tplc="914A2DE4">
      <w:numFmt w:val="none"/>
      <w:lvlText w:val=""/>
      <w:lvlJc w:val="left"/>
      <w:pPr>
        <w:tabs>
          <w:tab w:val="num" w:pos="360"/>
        </w:tabs>
      </w:pPr>
    </w:lvl>
    <w:lvl w:ilvl="4" w:tplc="D1A2CEF6">
      <w:numFmt w:val="none"/>
      <w:lvlText w:val=""/>
      <w:lvlJc w:val="left"/>
      <w:pPr>
        <w:tabs>
          <w:tab w:val="num" w:pos="360"/>
        </w:tabs>
      </w:pPr>
    </w:lvl>
    <w:lvl w:ilvl="5" w:tplc="39B2DDEE">
      <w:numFmt w:val="none"/>
      <w:lvlText w:val=""/>
      <w:lvlJc w:val="left"/>
      <w:pPr>
        <w:tabs>
          <w:tab w:val="num" w:pos="360"/>
        </w:tabs>
      </w:pPr>
    </w:lvl>
    <w:lvl w:ilvl="6" w:tplc="6FA472C8">
      <w:numFmt w:val="none"/>
      <w:lvlText w:val=""/>
      <w:lvlJc w:val="left"/>
      <w:pPr>
        <w:tabs>
          <w:tab w:val="num" w:pos="360"/>
        </w:tabs>
      </w:pPr>
    </w:lvl>
    <w:lvl w:ilvl="7" w:tplc="02163FDC">
      <w:numFmt w:val="none"/>
      <w:lvlText w:val=""/>
      <w:lvlJc w:val="left"/>
      <w:pPr>
        <w:tabs>
          <w:tab w:val="num" w:pos="360"/>
        </w:tabs>
      </w:pPr>
    </w:lvl>
    <w:lvl w:ilvl="8" w:tplc="26D4116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6B95BF5"/>
    <w:multiLevelType w:val="hybridMultilevel"/>
    <w:tmpl w:val="1D9E9C46"/>
    <w:lvl w:ilvl="0" w:tplc="9F4CD612">
      <w:start w:val="1"/>
      <w:numFmt w:val="bullet"/>
      <w:lvlText w:val=""/>
      <w:lvlJc w:val="left"/>
      <w:pPr>
        <w:tabs>
          <w:tab w:val="num" w:pos="192"/>
        </w:tabs>
        <w:ind w:left="1260" w:hanging="360"/>
      </w:pPr>
      <w:rPr>
        <w:rFonts w:ascii="Symbol" w:hAnsi="Symbol" w:hint="default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F1E06CE"/>
    <w:multiLevelType w:val="multilevel"/>
    <w:tmpl w:val="1D9E9C46"/>
    <w:lvl w:ilvl="0">
      <w:start w:val="1"/>
      <w:numFmt w:val="bullet"/>
      <w:lvlText w:val=""/>
      <w:lvlJc w:val="left"/>
      <w:pPr>
        <w:tabs>
          <w:tab w:val="num" w:pos="192"/>
        </w:tabs>
        <w:ind w:left="12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26443DCF"/>
    <w:multiLevelType w:val="hybridMultilevel"/>
    <w:tmpl w:val="C1B003E0"/>
    <w:lvl w:ilvl="0" w:tplc="FFFFFFFF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plc="FFFFFFFF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plc="FFFFFFFF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plc="FFFFFFFF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plc="FFFFFFFF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4" w15:restartNumberingAfterBreak="0">
    <w:nsid w:val="267D3DC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6A7054"/>
    <w:multiLevelType w:val="hybridMultilevel"/>
    <w:tmpl w:val="4F329CA6"/>
    <w:lvl w:ilvl="0" w:tplc="9FBA2372">
      <w:start w:val="1"/>
      <w:numFmt w:val="bullet"/>
      <w:lvlText w:val=""/>
      <w:lvlJc w:val="left"/>
      <w:pPr>
        <w:tabs>
          <w:tab w:val="num" w:pos="143"/>
        </w:tabs>
        <w:ind w:left="1211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34893BB6"/>
    <w:multiLevelType w:val="hybridMultilevel"/>
    <w:tmpl w:val="EA02D982"/>
    <w:lvl w:ilvl="0" w:tplc="558C6482">
      <w:numFmt w:val="bullet"/>
      <w:lvlText w:val=""/>
      <w:lvlJc w:val="left"/>
      <w:pPr>
        <w:tabs>
          <w:tab w:val="num" w:pos="860"/>
        </w:tabs>
        <w:ind w:left="860" w:firstLine="40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3A481210"/>
    <w:multiLevelType w:val="hybridMultilevel"/>
    <w:tmpl w:val="607618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AE577C"/>
    <w:multiLevelType w:val="hybridMultilevel"/>
    <w:tmpl w:val="DE26D752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04228FD"/>
    <w:multiLevelType w:val="hybridMultilevel"/>
    <w:tmpl w:val="60562E32"/>
    <w:lvl w:ilvl="0" w:tplc="4BC06FDE">
      <w:numFmt w:val="bullet"/>
      <w:lvlText w:val=""/>
      <w:lvlJc w:val="left"/>
      <w:pPr>
        <w:tabs>
          <w:tab w:val="num" w:pos="900"/>
        </w:tabs>
        <w:ind w:left="900" w:firstLine="40"/>
      </w:pPr>
      <w:rPr>
        <w:rFonts w:ascii="Symbol" w:hAnsi="Symbol" w:hint="default"/>
        <w:b/>
        <w:i w:val="0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531"/>
        </w:tabs>
        <w:ind w:left="15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1"/>
        </w:tabs>
        <w:ind w:left="51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1"/>
        </w:tabs>
        <w:ind w:left="58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</w:rPr>
    </w:lvl>
  </w:abstractNum>
  <w:abstractNum w:abstractNumId="10" w15:restartNumberingAfterBreak="0">
    <w:nsid w:val="593F165F"/>
    <w:multiLevelType w:val="hybridMultilevel"/>
    <w:tmpl w:val="F73C4606"/>
    <w:lvl w:ilvl="0" w:tplc="9FBA2372">
      <w:start w:val="1"/>
      <w:numFmt w:val="bullet"/>
      <w:lvlText w:val=""/>
      <w:lvlJc w:val="left"/>
      <w:pPr>
        <w:ind w:left="1506" w:hanging="360"/>
      </w:pPr>
      <w:rPr>
        <w:rFonts w:ascii="Symbol" w:hAnsi="Symbol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D1779AD"/>
    <w:multiLevelType w:val="hybridMultilevel"/>
    <w:tmpl w:val="583430CC"/>
    <w:lvl w:ilvl="0" w:tplc="FFFFFFFF">
      <w:start w:val="1"/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B6D77"/>
    <w:multiLevelType w:val="multilevel"/>
    <w:tmpl w:val="040C001D"/>
    <w:styleLink w:val="Styl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1B51FBB"/>
    <w:multiLevelType w:val="singleLevel"/>
    <w:tmpl w:val="F2F41076"/>
    <w:lvl w:ilvl="0">
      <w:start w:val="3"/>
      <w:numFmt w:val="decimal"/>
      <w:lvlText w:val="%1."/>
      <w:legacy w:legacy="1" w:legacySpace="0" w:legacyIndent="709"/>
      <w:lvlJc w:val="left"/>
    </w:lvl>
  </w:abstractNum>
  <w:abstractNum w:abstractNumId="14" w15:restartNumberingAfterBreak="0">
    <w:nsid w:val="76CD5FCB"/>
    <w:multiLevelType w:val="hybridMultilevel"/>
    <w:tmpl w:val="8632B83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9AC1FE8"/>
    <w:multiLevelType w:val="multilevel"/>
    <w:tmpl w:val="1D9E9C46"/>
    <w:lvl w:ilvl="0">
      <w:start w:val="1"/>
      <w:numFmt w:val="bullet"/>
      <w:lvlText w:val=""/>
      <w:lvlJc w:val="left"/>
      <w:pPr>
        <w:tabs>
          <w:tab w:val="num" w:pos="192"/>
        </w:tabs>
        <w:ind w:left="12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7C3E2DAD"/>
    <w:multiLevelType w:val="hybridMultilevel"/>
    <w:tmpl w:val="1D3C0DE4"/>
    <w:lvl w:ilvl="0" w:tplc="8E70D7CC">
      <w:numFmt w:val="bullet"/>
      <w:lvlText w:val=""/>
      <w:lvlJc w:val="left"/>
      <w:pPr>
        <w:tabs>
          <w:tab w:val="num" w:pos="2269"/>
        </w:tabs>
        <w:ind w:left="2206" w:hanging="1355"/>
      </w:pPr>
      <w:rPr>
        <w:rFonts w:ascii="Symbol" w:hAnsi="Symbol" w:hint="default"/>
        <w:b/>
        <w:i w:val="0"/>
        <w:sz w:val="20"/>
        <w:szCs w:val="20"/>
      </w:rPr>
    </w:lvl>
    <w:lvl w:ilvl="1" w:tplc="94FE41A0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C8EDF6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7410147A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E1981950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8BA492F2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E57C6DF8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4894D2F8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5487B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1"/>
  </w:num>
  <w:num w:numId="8">
    <w:abstractNumId w:val="1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6"/>
  </w:num>
  <w:num w:numId="13">
    <w:abstractNumId w:val="15"/>
  </w:num>
  <w:num w:numId="14">
    <w:abstractNumId w:val="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22E6CB-4B6A-4C84-B1AB-6E62903B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fr-FR" w:eastAsia="fr-FR"/>
    </w:rPr>
  </w:style>
  <w:style w:type="paragraph" w:styleId="Titre1">
    <w:name w:val="heading 1"/>
    <w:basedOn w:val="Normal"/>
    <w:qFormat/>
    <w:pPr>
      <w:keepNext/>
      <w:spacing w:before="480" w:after="120"/>
      <w:jc w:val="center"/>
      <w:outlineLvl w:val="0"/>
    </w:pPr>
    <w:rPr>
      <w:b/>
      <w:bCs/>
      <w:caps/>
      <w:color w:val="000000"/>
      <w:kern w:val="36"/>
      <w:sz w:val="24"/>
      <w:szCs w:val="24"/>
    </w:rPr>
  </w:style>
  <w:style w:type="paragraph" w:styleId="Titre2">
    <w:name w:val="heading 2"/>
    <w:basedOn w:val="Normal"/>
    <w:qFormat/>
    <w:pPr>
      <w:keepNext/>
      <w:spacing w:before="360" w:after="120"/>
      <w:jc w:val="both"/>
      <w:outlineLvl w:val="1"/>
    </w:pPr>
    <w:rPr>
      <w:i/>
      <w:iCs/>
      <w:caps/>
      <w:color w:val="000000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pPr>
      <w:tabs>
        <w:tab w:val="left" w:pos="284"/>
      </w:tabs>
    </w:pPr>
    <w:rPr>
      <w:b/>
      <w:szCs w:val="20"/>
      <w:lang w:val="fr-BE"/>
    </w:rPr>
  </w:style>
  <w:style w:type="numbering" w:customStyle="1" w:styleId="Style2">
    <w:name w:val="Style2"/>
    <w:pPr>
      <w:numPr>
        <w:numId w:val="1"/>
      </w:numPr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Corpsdetexte">
    <w:name w:val="Body Text"/>
    <w:basedOn w:val="Normal"/>
    <w:semiHidden/>
    <w:pPr>
      <w:jc w:val="both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spacing w:after="120" w:line="480" w:lineRule="auto"/>
    </w:p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sz w:val="20"/>
      <w:szCs w:val="20"/>
    </w:rPr>
  </w:style>
  <w:style w:type="character" w:styleId="Numrodepage">
    <w:name w:val="page number"/>
    <w:basedOn w:val="Policepardfaut"/>
  </w:style>
  <w:style w:type="paragraph" w:customStyle="1" w:styleId="Chapitre">
    <w:name w:val="Chapitre"/>
    <w:basedOn w:val="Normal"/>
    <w:rPr>
      <w:b/>
      <w:szCs w:val="20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Notedebasdepage">
    <w:name w:val="footnote text"/>
    <w:basedOn w:val="Normal"/>
    <w:pPr>
      <w:jc w:val="both"/>
    </w:pPr>
    <w:rPr>
      <w:color w:val="000000"/>
      <w:sz w:val="20"/>
      <w:szCs w:val="20"/>
    </w:rPr>
  </w:style>
  <w:style w:type="paragraph" w:customStyle="1" w:styleId="texte0">
    <w:name w:val="texte"/>
    <w:basedOn w:val="Normal"/>
    <w:rPr>
      <w:rFonts w:ascii="Courier PS" w:hAnsi="Courier PS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ppelnotedebasdep">
    <w:name w:val="footnote reference"/>
    <w:basedOn w:val="Policepardfaut"/>
    <w:rPr>
      <w:rFonts w:ascii="Times New Roman" w:hAnsi="Times New Roman" w:cs="Times New Roman" w:hint="default"/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2"/>
      <w:szCs w:val="22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1506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HP</Company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H. Sbille</dc:creator>
  <cp:keywords/>
  <cp:lastModifiedBy>goulet02</cp:lastModifiedBy>
  <cp:revision>9</cp:revision>
  <cp:lastPrinted>2012-08-23T09:17:00Z</cp:lastPrinted>
  <dcterms:created xsi:type="dcterms:W3CDTF">2019-07-02T09:18:00Z</dcterms:created>
  <dcterms:modified xsi:type="dcterms:W3CDTF">2020-02-19T12:49:00Z</dcterms:modified>
</cp:coreProperties>
</file>