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15" w:rsidRDefault="00DE5D15">
      <w:pPr>
        <w:jc w:val="center"/>
        <w:rPr>
          <w:b/>
        </w:rPr>
      </w:pPr>
    </w:p>
    <w:p w:rsidR="00DE5D15" w:rsidRDefault="00DE5D15">
      <w:pPr>
        <w:jc w:val="center"/>
        <w:rPr>
          <w:b/>
        </w:rPr>
      </w:pPr>
    </w:p>
    <w:p w:rsidR="00DE5D15" w:rsidRDefault="00E414E2">
      <w:pPr>
        <w:jc w:val="center"/>
        <w:rPr>
          <w:b/>
        </w:rPr>
      </w:pPr>
      <w:r>
        <w:rPr>
          <w:b/>
        </w:rPr>
        <w:t>MINISTERE DE LA COMMUNAUTE FRANCAISE</w:t>
      </w:r>
    </w:p>
    <w:p w:rsidR="00DE5D15" w:rsidRDefault="00DE5D15">
      <w:pPr>
        <w:jc w:val="center"/>
        <w:rPr>
          <w:b/>
        </w:rPr>
      </w:pPr>
    </w:p>
    <w:p w:rsidR="00DE5D15" w:rsidRDefault="00E414E2">
      <w:pPr>
        <w:jc w:val="center"/>
        <w:rPr>
          <w:b/>
          <w:sz w:val="20"/>
        </w:rPr>
      </w:pPr>
      <w:r>
        <w:rPr>
          <w:b/>
          <w:sz w:val="20"/>
        </w:rPr>
        <w:t>ADMINISTRATION GENERALE DE L’ENSEIGNEMENT</w:t>
      </w:r>
    </w:p>
    <w:p w:rsidR="00DE5D15" w:rsidRDefault="00DE5D15">
      <w:pPr>
        <w:jc w:val="center"/>
        <w:rPr>
          <w:sz w:val="20"/>
        </w:rPr>
      </w:pPr>
    </w:p>
    <w:p w:rsidR="00DE5D15" w:rsidRDefault="00E414E2">
      <w:pPr>
        <w:jc w:val="center"/>
        <w:rPr>
          <w:b/>
        </w:rPr>
      </w:pPr>
      <w:r>
        <w:rPr>
          <w:b/>
        </w:rPr>
        <w:t>ENSEIGNEMENT DE PROMOTION SOCIALE</w:t>
      </w:r>
    </w:p>
    <w:p w:rsidR="00DE5D15" w:rsidRDefault="00DE5D15">
      <w:pPr>
        <w:jc w:val="center"/>
        <w:rPr>
          <w:b/>
        </w:rPr>
      </w:pPr>
    </w:p>
    <w:p w:rsidR="00DE5D15" w:rsidRDefault="00DE5D15">
      <w:pPr>
        <w:jc w:val="center"/>
        <w:rPr>
          <w:b/>
        </w:rPr>
      </w:pPr>
    </w:p>
    <w:p w:rsidR="00DE5D15" w:rsidRDefault="00DE5D15">
      <w:pPr>
        <w:jc w:val="center"/>
        <w:rPr>
          <w:b/>
        </w:rPr>
      </w:pPr>
    </w:p>
    <w:p w:rsidR="00DE5D15" w:rsidRDefault="00DE5D15">
      <w:pPr>
        <w:jc w:val="center"/>
        <w:rPr>
          <w:b/>
        </w:rPr>
      </w:pPr>
    </w:p>
    <w:p w:rsidR="00DE5D15" w:rsidRDefault="00DE5D15">
      <w:pPr>
        <w:jc w:val="center"/>
        <w:rPr>
          <w:b/>
        </w:rPr>
      </w:pPr>
    </w:p>
    <w:p w:rsidR="00DE5D15" w:rsidRDefault="00DE5D15">
      <w:pPr>
        <w:jc w:val="center"/>
        <w:rPr>
          <w:b/>
        </w:rPr>
      </w:pPr>
    </w:p>
    <w:p w:rsidR="00DE5D15" w:rsidRDefault="00DE5D15">
      <w:pPr>
        <w:jc w:val="center"/>
        <w:rPr>
          <w:b/>
        </w:rPr>
      </w:pPr>
    </w:p>
    <w:p w:rsidR="00DE5D15" w:rsidRDefault="00DE5D15">
      <w:pPr>
        <w:jc w:val="center"/>
        <w:rPr>
          <w:b/>
        </w:rPr>
      </w:pPr>
    </w:p>
    <w:p w:rsidR="00DE5D15" w:rsidRDefault="00DE5D15">
      <w:pPr>
        <w:jc w:val="center"/>
        <w:rPr>
          <w:b/>
        </w:rPr>
      </w:pPr>
    </w:p>
    <w:p w:rsidR="00DE5D15" w:rsidRDefault="00DE5D15">
      <w:pPr>
        <w:jc w:val="center"/>
        <w:rPr>
          <w:b/>
        </w:rPr>
      </w:pPr>
    </w:p>
    <w:p w:rsidR="00DE5D15" w:rsidRDefault="00DE5D15">
      <w:pPr>
        <w:jc w:val="center"/>
        <w:rPr>
          <w:b/>
        </w:rPr>
      </w:pPr>
    </w:p>
    <w:p w:rsidR="00DE5D15" w:rsidRDefault="00DE5D15">
      <w:pPr>
        <w:jc w:val="center"/>
        <w:rPr>
          <w:b/>
        </w:rPr>
      </w:pPr>
    </w:p>
    <w:p w:rsidR="00DE5D15" w:rsidRDefault="00DE5D15">
      <w:pPr>
        <w:jc w:val="center"/>
        <w:rPr>
          <w:b/>
        </w:rPr>
      </w:pPr>
    </w:p>
    <w:p w:rsidR="00DE5D15" w:rsidRDefault="00DE5D15">
      <w:pPr>
        <w:jc w:val="center"/>
        <w:rPr>
          <w:b/>
        </w:rPr>
      </w:pPr>
    </w:p>
    <w:p w:rsidR="00DE5D15" w:rsidRDefault="00DE5D15">
      <w:pPr>
        <w:jc w:val="center"/>
        <w:rPr>
          <w:b/>
        </w:rPr>
      </w:pPr>
    </w:p>
    <w:p w:rsidR="00DE5D15" w:rsidRDefault="00DE5D15">
      <w:pPr>
        <w:jc w:val="center"/>
        <w:rPr>
          <w:b/>
        </w:rPr>
      </w:pPr>
    </w:p>
    <w:p w:rsidR="00DE5D15" w:rsidRDefault="00DE5D15">
      <w:pPr>
        <w:jc w:val="center"/>
        <w:rPr>
          <w:b/>
        </w:rPr>
      </w:pPr>
    </w:p>
    <w:p w:rsidR="00DE5D15" w:rsidRDefault="00E41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DOSSIER PEDAGOGIQUE</w:t>
      </w:r>
    </w:p>
    <w:p w:rsidR="00DE5D15" w:rsidRDefault="00DE5D15">
      <w:pPr>
        <w:jc w:val="center"/>
        <w:rPr>
          <w:b/>
          <w:sz w:val="28"/>
          <w:szCs w:val="28"/>
        </w:rPr>
      </w:pPr>
    </w:p>
    <w:p w:rsidR="00DE5D15" w:rsidRDefault="00E414E2">
      <w:pPr>
        <w:jc w:val="center"/>
        <w:rPr>
          <w:b/>
        </w:rPr>
      </w:pPr>
      <w:r>
        <w:rPr>
          <w:b/>
        </w:rPr>
        <w:t>UNITE D’ENSEIGNEMENT</w:t>
      </w:r>
    </w:p>
    <w:p w:rsidR="00DE5D15" w:rsidRDefault="00DE5D15">
      <w:pPr>
        <w:jc w:val="center"/>
        <w:rPr>
          <w:sz w:val="28"/>
          <w:szCs w:val="28"/>
        </w:rPr>
      </w:pPr>
    </w:p>
    <w:p w:rsidR="00DE5D15" w:rsidRDefault="00DE5D15">
      <w:pPr>
        <w:jc w:val="center"/>
        <w:rPr>
          <w:sz w:val="28"/>
          <w:szCs w:val="28"/>
        </w:rPr>
      </w:pPr>
    </w:p>
    <w:p w:rsidR="00DE5D15" w:rsidRDefault="00E41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DESSIN </w:t>
      </w:r>
      <w:r>
        <w:rPr>
          <w:b/>
          <w:sz w:val="28"/>
          <w:szCs w:val="28"/>
        </w:rPr>
        <w:t>ASSISTE PAR ORDINATEUR APPLIQUE A LA MAROQUINERIE</w:t>
      </w:r>
    </w:p>
    <w:p w:rsidR="00DE5D15" w:rsidRDefault="00DE5D15">
      <w:pPr>
        <w:jc w:val="center"/>
        <w:rPr>
          <w:b/>
          <w:sz w:val="28"/>
          <w:szCs w:val="28"/>
        </w:rPr>
      </w:pPr>
    </w:p>
    <w:p w:rsidR="00DE5D15" w:rsidRDefault="00E414E2">
      <w:pPr>
        <w:jc w:val="center"/>
        <w:rPr>
          <w:b/>
        </w:rPr>
      </w:pPr>
      <w:r>
        <w:rPr>
          <w:b/>
        </w:rPr>
        <w:t>ENSEIGNEMENT SECONDAIRE SUPERIEUR DE TRANSITION</w:t>
      </w:r>
    </w:p>
    <w:p w:rsidR="00DE5D15" w:rsidRDefault="00DE5D15">
      <w:pPr>
        <w:jc w:val="center"/>
        <w:rPr>
          <w:sz w:val="28"/>
          <w:szCs w:val="28"/>
        </w:rPr>
      </w:pPr>
    </w:p>
    <w:p w:rsidR="00DE5D15" w:rsidRDefault="00DE5D15">
      <w:pPr>
        <w:jc w:val="center"/>
        <w:rPr>
          <w:sz w:val="28"/>
          <w:szCs w:val="28"/>
        </w:rPr>
      </w:pPr>
    </w:p>
    <w:p w:rsidR="00DE5D15" w:rsidRDefault="00DE5D15">
      <w:pPr>
        <w:jc w:val="center"/>
        <w:rPr>
          <w:sz w:val="28"/>
          <w:szCs w:val="28"/>
        </w:rPr>
      </w:pPr>
    </w:p>
    <w:p w:rsidR="00DE5D15" w:rsidRDefault="00DE5D15">
      <w:pPr>
        <w:jc w:val="center"/>
      </w:pPr>
    </w:p>
    <w:p w:rsidR="00DE5D15" w:rsidRDefault="00DE5D15">
      <w:pPr>
        <w:jc w:val="center"/>
      </w:pPr>
    </w:p>
    <w:p w:rsidR="00DE5D15" w:rsidRDefault="00DE5D15">
      <w:pPr>
        <w:jc w:val="center"/>
        <w:rPr>
          <w:b/>
        </w:rPr>
      </w:pPr>
    </w:p>
    <w:p w:rsidR="00DE5D15" w:rsidRDefault="00DE5D15">
      <w:pPr>
        <w:jc w:val="center"/>
      </w:pPr>
    </w:p>
    <w:p w:rsidR="00DE5D15" w:rsidRDefault="00DE5D15">
      <w:pPr>
        <w:jc w:val="center"/>
      </w:pPr>
    </w:p>
    <w:p w:rsidR="00DE5D15" w:rsidRDefault="00DE5D15"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29"/>
      </w:tblGrid>
      <w:tr w:rsidR="00DE5D15">
        <w:tc>
          <w:tcPr>
            <w:tcW w:w="5529" w:type="dxa"/>
          </w:tcPr>
          <w:p w:rsidR="00DE5D15" w:rsidRDefault="00E414E2">
            <w:pPr>
              <w:pStyle w:val="Titre8"/>
              <w:spacing w:before="0" w:after="0"/>
              <w:rPr>
                <w:lang w:val="nl-NL"/>
              </w:rPr>
            </w:pPr>
            <w:proofErr w:type="gramStart"/>
            <w:r>
              <w:rPr>
                <w:lang w:val="nl-NL"/>
              </w:rPr>
              <w:t>CODE :</w:t>
            </w:r>
            <w:proofErr w:type="gramEnd"/>
            <w:r>
              <w:rPr>
                <w:lang w:val="nl-NL"/>
              </w:rPr>
              <w:t xml:space="preserve"> </w:t>
            </w:r>
            <w:r>
              <w:t>53 11 07 U21 D1</w:t>
            </w:r>
            <w:r>
              <w:rPr>
                <w:lang w:val="nl-NL"/>
              </w:rPr>
              <w:t xml:space="preserve"> </w:t>
            </w:r>
          </w:p>
        </w:tc>
      </w:tr>
      <w:tr w:rsidR="00DE5D15">
        <w:tc>
          <w:tcPr>
            <w:tcW w:w="5529" w:type="dxa"/>
          </w:tcPr>
          <w:p w:rsidR="00DE5D15" w:rsidRDefault="00E414E2">
            <w:pPr>
              <w:jc w:val="center"/>
              <w:rPr>
                <w:b/>
              </w:rPr>
            </w:pPr>
            <w:r>
              <w:rPr>
                <w:b/>
              </w:rPr>
              <w:t>CODE DU DOMAINE DE FORMATION : 501</w:t>
            </w:r>
            <w:bookmarkStart w:id="0" w:name="_GoBack"/>
            <w:bookmarkEnd w:id="0"/>
          </w:p>
        </w:tc>
      </w:tr>
      <w:tr w:rsidR="00DE5D15">
        <w:tc>
          <w:tcPr>
            <w:tcW w:w="5529" w:type="dxa"/>
          </w:tcPr>
          <w:p w:rsidR="00DE5D15" w:rsidRDefault="00E414E2">
            <w:pPr>
              <w:jc w:val="center"/>
            </w:pPr>
            <w:r>
              <w:rPr>
                <w:b/>
              </w:rPr>
              <w:t>DOCUMENT DE REFERENCE INTER-RESEAUX</w:t>
            </w:r>
          </w:p>
        </w:tc>
      </w:tr>
    </w:tbl>
    <w:p w:rsidR="00DE5D15" w:rsidRDefault="00DE5D15">
      <w:pPr>
        <w:jc w:val="center"/>
      </w:pPr>
    </w:p>
    <w:p w:rsidR="00DE5D15" w:rsidRDefault="00DE5D15">
      <w:pPr>
        <w:jc w:val="center"/>
      </w:pPr>
    </w:p>
    <w:p w:rsidR="00DE5D15" w:rsidRDefault="00DE5D15">
      <w:pPr>
        <w:jc w:val="center"/>
      </w:pPr>
    </w:p>
    <w:p w:rsidR="00DE5D15" w:rsidRDefault="00E414E2">
      <w:pPr>
        <w:jc w:val="center"/>
        <w:outlineLvl w:val="0"/>
        <w:rPr>
          <w:b/>
        </w:rPr>
      </w:pPr>
      <w:r>
        <w:rPr>
          <w:b/>
        </w:rPr>
        <w:t>Approbation du Gouvernement de la Communauté française du 4 novembre 2019,</w:t>
      </w:r>
    </w:p>
    <w:p w:rsidR="00DE5D15" w:rsidRDefault="00E414E2">
      <w:pPr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 </w:t>
      </w:r>
    </w:p>
    <w:p w:rsidR="00DE5D15" w:rsidRDefault="00E414E2">
      <w:pPr>
        <w:jc w:val="center"/>
        <w:rPr>
          <w:b/>
        </w:rPr>
      </w:pPr>
      <w:r>
        <w:rPr>
          <w:b/>
        </w:rPr>
        <w:br w:type="page"/>
      </w:r>
    </w:p>
    <w:p w:rsidR="00DE5D15" w:rsidRDefault="00DE5D15">
      <w:pPr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DE5D15">
        <w:tc>
          <w:tcPr>
            <w:tcW w:w="9212" w:type="dxa"/>
          </w:tcPr>
          <w:p w:rsidR="00DE5D15" w:rsidRDefault="00E414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br w:type="page"/>
            </w:r>
          </w:p>
          <w:p w:rsidR="00DE5D15" w:rsidRDefault="00E414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DESSIN ASSISTE PAR ORDINATEUR APPLIQUE A LA MAROQUINERIE</w:t>
            </w:r>
          </w:p>
          <w:p w:rsidR="00DE5D15" w:rsidRDefault="00DE5D15">
            <w:pPr>
              <w:jc w:val="center"/>
              <w:rPr>
                <w:b/>
                <w:sz w:val="28"/>
                <w:szCs w:val="28"/>
              </w:rPr>
            </w:pPr>
          </w:p>
          <w:p w:rsidR="00DE5D15" w:rsidRDefault="00E414E2">
            <w:pPr>
              <w:pStyle w:val="Titre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ENSEIGNEMENT SECONDAIRE SUPERIEUR DE TRANSITION</w:t>
            </w:r>
          </w:p>
          <w:p w:rsidR="00DE5D15" w:rsidRDefault="00DE5D15"/>
        </w:tc>
      </w:tr>
    </w:tbl>
    <w:p w:rsidR="00DE5D15" w:rsidRDefault="00DE5D15"/>
    <w:p w:rsidR="00DE5D15" w:rsidRDefault="00E414E2">
      <w:pPr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FINALITES DE L’UNITE D’ENSEIGNEMENT</w:t>
      </w:r>
    </w:p>
    <w:p w:rsidR="00DE5D15" w:rsidRDefault="00E414E2">
      <w:pPr>
        <w:tabs>
          <w:tab w:val="left" w:pos="851"/>
        </w:tabs>
        <w:spacing w:after="120"/>
        <w:ind w:left="567" w:hanging="283"/>
        <w:jc w:val="both"/>
        <w:rPr>
          <w:b/>
        </w:rPr>
      </w:pPr>
      <w:r>
        <w:rPr>
          <w:b/>
        </w:rPr>
        <w:t>1.1.</w:t>
      </w:r>
      <w:r>
        <w:rPr>
          <w:b/>
        </w:rPr>
        <w:tab/>
      </w:r>
      <w:r>
        <w:rPr>
          <w:b/>
        </w:rPr>
        <w:t>Finalités générales</w:t>
      </w:r>
    </w:p>
    <w:p w:rsidR="00DE5D15" w:rsidRDefault="00E414E2">
      <w:pPr>
        <w:spacing w:after="120"/>
        <w:ind w:left="851"/>
        <w:jc w:val="both"/>
      </w:pPr>
      <w:r>
        <w:t>Conformément à l’article 7 du décret de la Communauté française du 16 avril 1991 organisant l'enseignement de promotion sociale, cette unité d’enseignement doit :</w:t>
      </w:r>
    </w:p>
    <w:p w:rsidR="00DE5D15" w:rsidRDefault="00E414E2">
      <w:pPr>
        <w:numPr>
          <w:ilvl w:val="0"/>
          <w:numId w:val="2"/>
        </w:numPr>
        <w:tabs>
          <w:tab w:val="num" w:pos="1134"/>
        </w:tabs>
        <w:spacing w:after="120"/>
        <w:ind w:left="1134" w:hanging="283"/>
        <w:jc w:val="both"/>
      </w:pPr>
      <w:r>
        <w:t>concourir à l’épanouissement individuel en promouvant une meilleure inser</w:t>
      </w:r>
      <w:r>
        <w:t>tion professionnelle, sociale, culturelle et scolaire ;</w:t>
      </w:r>
    </w:p>
    <w:p w:rsidR="00DE5D15" w:rsidRDefault="00E414E2">
      <w:pPr>
        <w:numPr>
          <w:ilvl w:val="0"/>
          <w:numId w:val="2"/>
        </w:numPr>
        <w:tabs>
          <w:tab w:val="num" w:pos="1134"/>
        </w:tabs>
        <w:spacing w:after="120"/>
        <w:ind w:left="1135" w:hanging="284"/>
        <w:jc w:val="both"/>
      </w:pPr>
      <w:r>
        <w:t>répondre aux besoins et demandes en formation émanant des entreprises, des administrations, de l’enseignement et, d’une manière générale, des milieux socio-économiques et culturels.</w:t>
      </w:r>
    </w:p>
    <w:p w:rsidR="00DE5D15" w:rsidRDefault="00E414E2">
      <w:pPr>
        <w:tabs>
          <w:tab w:val="left" w:pos="851"/>
        </w:tabs>
        <w:spacing w:after="120"/>
        <w:ind w:left="567" w:hanging="283"/>
        <w:jc w:val="both"/>
        <w:rPr>
          <w:b/>
        </w:rPr>
      </w:pPr>
      <w:r>
        <w:rPr>
          <w:b/>
        </w:rPr>
        <w:t>1.2.</w:t>
      </w:r>
      <w:r>
        <w:rPr>
          <w:b/>
        </w:rPr>
        <w:tab/>
        <w:t>Finalités par</w:t>
      </w:r>
      <w:r>
        <w:rPr>
          <w:b/>
        </w:rPr>
        <w:t>ticulières</w:t>
      </w:r>
    </w:p>
    <w:p w:rsidR="00DE5D15" w:rsidRDefault="00E414E2">
      <w:pPr>
        <w:spacing w:after="120"/>
        <w:ind w:left="851"/>
        <w:jc w:val="both"/>
      </w:pPr>
      <w:r>
        <w:t>Cette unité d’enseignement vise à permettre à l’étudiant d’acquérir les bases de dessin assisté par ordinateur nécessaires à l’exercice du métier de maroquinier.</w:t>
      </w:r>
    </w:p>
    <w:p w:rsidR="00DE5D15" w:rsidRDefault="00DE5D15">
      <w:pPr>
        <w:tabs>
          <w:tab w:val="left" w:pos="2960"/>
        </w:tabs>
        <w:spacing w:after="120"/>
        <w:ind w:left="567" w:hanging="283"/>
        <w:jc w:val="both"/>
      </w:pPr>
    </w:p>
    <w:p w:rsidR="00DE5D15" w:rsidRDefault="00E414E2">
      <w:pPr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t>2.</w:t>
      </w:r>
      <w:r>
        <w:rPr>
          <w:b/>
        </w:rPr>
        <w:tab/>
        <w:t>CAPACITES PREALABLES REQUISES</w:t>
      </w:r>
    </w:p>
    <w:p w:rsidR="00DE5D15" w:rsidRDefault="00E414E2">
      <w:pPr>
        <w:numPr>
          <w:ilvl w:val="1"/>
          <w:numId w:val="1"/>
        </w:numPr>
        <w:spacing w:after="120"/>
        <w:ind w:left="862" w:hanging="437"/>
        <w:jc w:val="both"/>
        <w:rPr>
          <w:b/>
        </w:rPr>
      </w:pPr>
      <w:r>
        <w:rPr>
          <w:b/>
        </w:rPr>
        <w:t>Capacités</w:t>
      </w:r>
    </w:p>
    <w:p w:rsidR="00DE5D15" w:rsidRDefault="00E414E2">
      <w:pPr>
        <w:tabs>
          <w:tab w:val="left" w:pos="851"/>
        </w:tabs>
        <w:spacing w:after="120"/>
        <w:ind w:left="851"/>
        <w:jc w:val="both"/>
        <w:rPr>
          <w:b/>
        </w:rPr>
      </w:pPr>
      <w:r>
        <w:rPr>
          <w:b/>
        </w:rPr>
        <w:t>En dessin appliqué à la maroquinerie,</w:t>
      </w:r>
    </w:p>
    <w:p w:rsidR="00DE5D15" w:rsidRDefault="00E414E2">
      <w:pPr>
        <w:tabs>
          <w:tab w:val="left" w:pos="851"/>
        </w:tabs>
        <w:spacing w:after="120"/>
        <w:ind w:left="851"/>
        <w:jc w:val="both"/>
        <w:rPr>
          <w:i/>
        </w:rPr>
      </w:pPr>
      <w:proofErr w:type="gramStart"/>
      <w:r>
        <w:rPr>
          <w:i/>
        </w:rPr>
        <w:t>dans</w:t>
      </w:r>
      <w:proofErr w:type="gramEnd"/>
      <w:r>
        <w:rPr>
          <w:i/>
        </w:rPr>
        <w:t xml:space="preserve"> le respect des consignes données par le chargé de cours,</w:t>
      </w:r>
    </w:p>
    <w:p w:rsidR="00DE5D15" w:rsidRDefault="00E414E2">
      <w:pPr>
        <w:tabs>
          <w:tab w:val="left" w:pos="851"/>
        </w:tabs>
        <w:spacing w:after="120"/>
        <w:ind w:left="851"/>
        <w:jc w:val="both"/>
        <w:rPr>
          <w:i/>
        </w:rPr>
      </w:pPr>
      <w:proofErr w:type="gramStart"/>
      <w:r>
        <w:rPr>
          <w:i/>
        </w:rPr>
        <w:t>pour</w:t>
      </w:r>
      <w:proofErr w:type="gramEnd"/>
      <w:r>
        <w:rPr>
          <w:i/>
        </w:rPr>
        <w:t xml:space="preserve"> un article de maroquinerie,</w:t>
      </w:r>
    </w:p>
    <w:p w:rsidR="00DE5D15" w:rsidRDefault="00E414E2">
      <w:pPr>
        <w:numPr>
          <w:ilvl w:val="0"/>
          <w:numId w:val="3"/>
        </w:numPr>
        <w:tabs>
          <w:tab w:val="clear" w:pos="644"/>
          <w:tab w:val="num" w:pos="1134"/>
        </w:tabs>
        <w:spacing w:after="120"/>
        <w:ind w:left="1134" w:hanging="283"/>
        <w:jc w:val="both"/>
        <w:rPr>
          <w:lang w:val="fr-BE"/>
        </w:rPr>
      </w:pPr>
      <w:r>
        <w:rPr>
          <w:lang w:val="fr-BE"/>
        </w:rPr>
        <w:t xml:space="preserve">tracer un dessin technique qui respecte les notions de perspective, les proportions et les volumes </w:t>
      </w:r>
      <w:r>
        <w:t>et qui représente les découpes, les lignes de couture et des d</w:t>
      </w:r>
      <w:r>
        <w:t>étails techniques ;</w:t>
      </w:r>
    </w:p>
    <w:p w:rsidR="00DE5D15" w:rsidRDefault="00E414E2">
      <w:pPr>
        <w:numPr>
          <w:ilvl w:val="0"/>
          <w:numId w:val="3"/>
        </w:numPr>
        <w:tabs>
          <w:tab w:val="clear" w:pos="644"/>
          <w:tab w:val="num" w:pos="1134"/>
        </w:tabs>
        <w:spacing w:after="120"/>
        <w:ind w:left="1134" w:hanging="283"/>
        <w:jc w:val="both"/>
        <w:rPr>
          <w:lang w:val="fr-BE"/>
        </w:rPr>
      </w:pPr>
      <w:r>
        <w:rPr>
          <w:lang w:val="fr-BE"/>
        </w:rPr>
        <w:t>réaliser un croquis en trois dimensions en illustrant différents rendus de matières avec ombrage.</w:t>
      </w:r>
    </w:p>
    <w:p w:rsidR="00DE5D15" w:rsidRDefault="00E414E2">
      <w:pPr>
        <w:tabs>
          <w:tab w:val="left" w:pos="567"/>
          <w:tab w:val="left" w:pos="1134"/>
          <w:tab w:val="left" w:pos="1418"/>
          <w:tab w:val="left" w:pos="3969"/>
          <w:tab w:val="left" w:pos="5670"/>
          <w:tab w:val="left" w:pos="7371"/>
        </w:tabs>
        <w:spacing w:after="120"/>
        <w:ind w:left="270"/>
        <w:jc w:val="both"/>
        <w:rPr>
          <w:b/>
        </w:rPr>
      </w:pPr>
      <w:r>
        <w:rPr>
          <w:b/>
        </w:rPr>
        <w:t>2.2. Titre pouvant en tenir lieu</w:t>
      </w:r>
    </w:p>
    <w:p w:rsidR="00DE5D15" w:rsidRDefault="00E414E2">
      <w:pPr>
        <w:pStyle w:val="Titre7"/>
        <w:spacing w:before="0" w:after="12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Attestation de réussite de l’unité d’enseignement « </w:t>
      </w:r>
      <w:r>
        <w:rPr>
          <w:i/>
          <w:sz w:val="22"/>
          <w:szCs w:val="22"/>
        </w:rPr>
        <w:t>Dessin appliqué à la maroquinerie</w:t>
      </w:r>
      <w:r>
        <w:rPr>
          <w:sz w:val="22"/>
          <w:szCs w:val="22"/>
        </w:rPr>
        <w:t> », code n° 531105U1</w:t>
      </w:r>
      <w:r>
        <w:rPr>
          <w:sz w:val="22"/>
          <w:szCs w:val="22"/>
        </w:rPr>
        <w:t>1D1, classée dans l’enseignement secondaire inférieur de transition.</w:t>
      </w:r>
    </w:p>
    <w:p w:rsidR="00DE5D15" w:rsidRDefault="00DE5D15">
      <w:pPr>
        <w:pStyle w:val="Corpsdetexte"/>
        <w:spacing w:after="120"/>
        <w:ind w:left="1134" w:hanging="1134"/>
        <w:jc w:val="both"/>
        <w:rPr>
          <w:szCs w:val="22"/>
        </w:rPr>
      </w:pPr>
    </w:p>
    <w:p w:rsidR="00DE5D15" w:rsidRDefault="00E414E2">
      <w:pPr>
        <w:pStyle w:val="Paragraphedeliste"/>
        <w:numPr>
          <w:ilvl w:val="0"/>
          <w:numId w:val="1"/>
        </w:numPr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t>ACQUIS D’APPRENTISSAGE</w:t>
      </w:r>
    </w:p>
    <w:p w:rsidR="00DE5D15" w:rsidRDefault="00E414E2">
      <w:pPr>
        <w:tabs>
          <w:tab w:val="left" w:pos="284"/>
        </w:tabs>
        <w:spacing w:after="120"/>
        <w:ind w:left="284"/>
        <w:jc w:val="both"/>
        <w:rPr>
          <w:b/>
        </w:rPr>
      </w:pPr>
      <w:r>
        <w:rPr>
          <w:b/>
        </w:rPr>
        <w:t>Pour atteindre le seuil de réussite, l’étudiant sera capable :</w:t>
      </w:r>
    </w:p>
    <w:p w:rsidR="00DE5D15" w:rsidRDefault="00E414E2">
      <w:pPr>
        <w:tabs>
          <w:tab w:val="left" w:pos="284"/>
        </w:tabs>
        <w:spacing w:after="120"/>
        <w:ind w:left="284"/>
        <w:jc w:val="both"/>
        <w:rPr>
          <w:i/>
        </w:rPr>
      </w:pPr>
      <w:proofErr w:type="gramStart"/>
      <w:r>
        <w:rPr>
          <w:i/>
        </w:rPr>
        <w:t>dans</w:t>
      </w:r>
      <w:proofErr w:type="gramEnd"/>
      <w:r>
        <w:rPr>
          <w:i/>
        </w:rPr>
        <w:t xml:space="preserve"> le respect des consignes données par le chargé de cours,</w:t>
      </w:r>
    </w:p>
    <w:p w:rsidR="00DE5D15" w:rsidRDefault="00E414E2">
      <w:pPr>
        <w:tabs>
          <w:tab w:val="left" w:pos="284"/>
        </w:tabs>
        <w:spacing w:after="120"/>
        <w:ind w:left="284"/>
        <w:jc w:val="both"/>
        <w:rPr>
          <w:i/>
        </w:rPr>
      </w:pPr>
      <w:proofErr w:type="gramStart"/>
      <w:r>
        <w:rPr>
          <w:i/>
        </w:rPr>
        <w:t>pour</w:t>
      </w:r>
      <w:proofErr w:type="gramEnd"/>
      <w:r>
        <w:rPr>
          <w:i/>
        </w:rPr>
        <w:t xml:space="preserve"> un article de maroquinerie,</w:t>
      </w:r>
    </w:p>
    <w:p w:rsidR="00DE5D15" w:rsidRDefault="00E414E2">
      <w:pPr>
        <w:tabs>
          <w:tab w:val="left" w:pos="284"/>
        </w:tabs>
        <w:spacing w:after="120"/>
        <w:ind w:left="284"/>
        <w:jc w:val="both"/>
        <w:rPr>
          <w:i/>
        </w:rPr>
      </w:pPr>
      <w:proofErr w:type="gramStart"/>
      <w:r>
        <w:rPr>
          <w:i/>
        </w:rPr>
        <w:t>en</w:t>
      </w:r>
      <w:proofErr w:type="gramEnd"/>
      <w:r>
        <w:rPr>
          <w:i/>
        </w:rPr>
        <w:t xml:space="preserve"> utilisant un logiciel de DAO (dessin assisté par ordinateur),</w:t>
      </w:r>
    </w:p>
    <w:p w:rsidR="00DE5D15" w:rsidRDefault="00E414E2">
      <w:pPr>
        <w:numPr>
          <w:ilvl w:val="0"/>
          <w:numId w:val="3"/>
        </w:numPr>
        <w:tabs>
          <w:tab w:val="num" w:pos="567"/>
        </w:tabs>
        <w:spacing w:after="120"/>
        <w:ind w:left="567" w:hanging="283"/>
        <w:jc w:val="both"/>
        <w:rPr>
          <w:lang w:val="fr-BE"/>
        </w:rPr>
      </w:pPr>
      <w:r>
        <w:rPr>
          <w:lang w:val="fr-BE"/>
        </w:rPr>
        <w:t xml:space="preserve">de tracer un dessin technique qui respecte les notions de perspective, les proportions et les volumes </w:t>
      </w:r>
      <w:r>
        <w:t>et qui représente les découpes, les lignes de couture et des détails techniques ;</w:t>
      </w:r>
    </w:p>
    <w:p w:rsidR="00DE5D15" w:rsidRDefault="00E414E2">
      <w:pPr>
        <w:numPr>
          <w:ilvl w:val="0"/>
          <w:numId w:val="3"/>
        </w:numPr>
        <w:tabs>
          <w:tab w:val="num" w:pos="567"/>
        </w:tabs>
        <w:spacing w:after="120"/>
        <w:ind w:left="567" w:hanging="283"/>
        <w:jc w:val="both"/>
        <w:rPr>
          <w:lang w:val="fr-BE"/>
        </w:rPr>
      </w:pPr>
      <w:r>
        <w:rPr>
          <w:lang w:val="fr-BE"/>
        </w:rPr>
        <w:t>de réalis</w:t>
      </w:r>
      <w:r>
        <w:rPr>
          <w:lang w:val="fr-BE"/>
        </w:rPr>
        <w:t xml:space="preserve">er un croquis en trois dimensions en illustrant différents rendus de matières avec ombrage ; </w:t>
      </w:r>
    </w:p>
    <w:p w:rsidR="00DE5D15" w:rsidRDefault="00E414E2">
      <w:pPr>
        <w:numPr>
          <w:ilvl w:val="0"/>
          <w:numId w:val="3"/>
        </w:numPr>
        <w:tabs>
          <w:tab w:val="num" w:pos="567"/>
        </w:tabs>
        <w:spacing w:after="120"/>
        <w:ind w:left="567" w:hanging="283"/>
        <w:jc w:val="both"/>
        <w:rPr>
          <w:lang w:val="fr-BE"/>
        </w:rPr>
      </w:pPr>
      <w:r>
        <w:rPr>
          <w:lang w:val="fr-BE"/>
        </w:rPr>
        <w:lastRenderedPageBreak/>
        <w:t>de réaliser et de mettre en page une fiche technique qui se composera, au minimum, du dessin technique devant et dos, d’un tableau des composants qui entrent dans</w:t>
      </w:r>
      <w:r>
        <w:rPr>
          <w:lang w:val="fr-BE"/>
        </w:rPr>
        <w:t xml:space="preserve"> la fabrication du modèle et de la gamme de montage ;</w:t>
      </w:r>
    </w:p>
    <w:p w:rsidR="00DE5D15" w:rsidRDefault="00E414E2">
      <w:pPr>
        <w:numPr>
          <w:ilvl w:val="0"/>
          <w:numId w:val="3"/>
        </w:numPr>
        <w:tabs>
          <w:tab w:val="num" w:pos="567"/>
        </w:tabs>
        <w:spacing w:after="120"/>
        <w:ind w:left="567" w:hanging="283"/>
        <w:jc w:val="both"/>
        <w:rPr>
          <w:lang w:val="fr-BE"/>
        </w:rPr>
      </w:pPr>
      <w:r>
        <w:rPr>
          <w:lang w:val="fr-BE"/>
        </w:rPr>
        <w:t>de composer une planche thématique et une gamme de couleurs et de matières qui accompagnent un article de maroquinerie.</w:t>
      </w:r>
    </w:p>
    <w:p w:rsidR="00DE5D15" w:rsidRDefault="00E414E2">
      <w:pPr>
        <w:spacing w:after="120"/>
        <w:ind w:firstLine="329"/>
        <w:jc w:val="both"/>
        <w:rPr>
          <w:b/>
          <w:color w:val="000000"/>
        </w:rPr>
      </w:pPr>
      <w:r>
        <w:rPr>
          <w:b/>
          <w:color w:val="000000"/>
        </w:rPr>
        <w:t>Pour déterminer le degré de maîtrise, il sera tenu compte des critères suivants :</w:t>
      </w:r>
    </w:p>
    <w:p w:rsidR="00DE5D15" w:rsidRDefault="00E414E2">
      <w:pPr>
        <w:numPr>
          <w:ilvl w:val="0"/>
          <w:numId w:val="3"/>
        </w:numPr>
        <w:tabs>
          <w:tab w:val="num" w:pos="567"/>
        </w:tabs>
        <w:spacing w:after="120"/>
        <w:ind w:left="567" w:hanging="283"/>
        <w:jc w:val="both"/>
        <w:rPr>
          <w:rFonts w:eastAsia="Calibri"/>
        </w:rPr>
      </w:pPr>
      <w:r>
        <w:rPr>
          <w:rFonts w:eastAsia="Calibri"/>
        </w:rPr>
        <w:t>le degré de rigueur, de précision et de soin ;</w:t>
      </w:r>
    </w:p>
    <w:p w:rsidR="00DE5D15" w:rsidRDefault="00E414E2">
      <w:pPr>
        <w:numPr>
          <w:ilvl w:val="0"/>
          <w:numId w:val="3"/>
        </w:numPr>
        <w:tabs>
          <w:tab w:val="num" w:pos="567"/>
        </w:tabs>
        <w:spacing w:after="120"/>
        <w:ind w:left="567" w:hanging="283"/>
        <w:jc w:val="both"/>
      </w:pPr>
      <w:r>
        <w:t>le degré de qualité des rendus ;</w:t>
      </w:r>
    </w:p>
    <w:p w:rsidR="00DE5D15" w:rsidRDefault="00E414E2">
      <w:pPr>
        <w:numPr>
          <w:ilvl w:val="0"/>
          <w:numId w:val="3"/>
        </w:numPr>
        <w:tabs>
          <w:tab w:val="num" w:pos="567"/>
        </w:tabs>
        <w:spacing w:after="120"/>
        <w:ind w:left="567" w:hanging="283"/>
        <w:jc w:val="both"/>
      </w:pPr>
      <w:r>
        <w:t>l’apport personnel dans la réalisation du croquis et des différents documents produits.</w:t>
      </w:r>
    </w:p>
    <w:p w:rsidR="00DE5D15" w:rsidRDefault="00DE5D15">
      <w:pPr>
        <w:spacing w:after="120"/>
        <w:jc w:val="both"/>
        <w:rPr>
          <w:b/>
        </w:rPr>
      </w:pPr>
    </w:p>
    <w:p w:rsidR="00DE5D15" w:rsidRDefault="00E414E2">
      <w:pPr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>PROGRAMME</w:t>
      </w:r>
    </w:p>
    <w:p w:rsidR="00DE5D15" w:rsidRDefault="00E414E2">
      <w:pPr>
        <w:spacing w:after="120"/>
        <w:ind w:left="284"/>
        <w:jc w:val="both"/>
        <w:rPr>
          <w:b/>
        </w:rPr>
      </w:pPr>
      <w:r>
        <w:rPr>
          <w:b/>
        </w:rPr>
        <w:t>L’étudiant sera capable,</w:t>
      </w:r>
    </w:p>
    <w:p w:rsidR="00DE5D15" w:rsidRDefault="00E414E2">
      <w:pPr>
        <w:tabs>
          <w:tab w:val="left" w:pos="284"/>
        </w:tabs>
        <w:spacing w:after="120"/>
        <w:ind w:left="284"/>
        <w:jc w:val="both"/>
        <w:rPr>
          <w:i/>
        </w:rPr>
      </w:pPr>
      <w:r>
        <w:rPr>
          <w:i/>
        </w:rPr>
        <w:t>à partir d’articles de maroquinerie,</w:t>
      </w:r>
    </w:p>
    <w:p w:rsidR="00DE5D15" w:rsidRDefault="00E414E2">
      <w:pPr>
        <w:tabs>
          <w:tab w:val="left" w:pos="284"/>
        </w:tabs>
        <w:spacing w:after="120"/>
        <w:ind w:left="284"/>
        <w:jc w:val="both"/>
        <w:rPr>
          <w:i/>
        </w:rPr>
      </w:pPr>
      <w:proofErr w:type="gramStart"/>
      <w:r>
        <w:rPr>
          <w:i/>
        </w:rPr>
        <w:t>en</w:t>
      </w:r>
      <w:proofErr w:type="gramEnd"/>
      <w:r>
        <w:rPr>
          <w:i/>
        </w:rPr>
        <w:t xml:space="preserve"> utilisant</w:t>
      </w:r>
      <w:r>
        <w:rPr>
          <w:i/>
        </w:rPr>
        <w:t xml:space="preserve"> un logiciel de dessin assisté par ordinateur,</w:t>
      </w:r>
    </w:p>
    <w:p w:rsidR="00DE5D15" w:rsidRDefault="00E414E2">
      <w:pPr>
        <w:pStyle w:val="Paragraphedeliste"/>
        <w:numPr>
          <w:ilvl w:val="0"/>
          <w:numId w:val="7"/>
        </w:numPr>
        <w:spacing w:after="120"/>
        <w:ind w:left="709" w:hanging="425"/>
        <w:contextualSpacing w:val="0"/>
        <w:jc w:val="both"/>
      </w:pPr>
      <w:r>
        <w:t>d’appréhender les notions de volume, de proportions et de perspective ;</w:t>
      </w:r>
    </w:p>
    <w:p w:rsidR="00DE5D15" w:rsidRDefault="00E414E2">
      <w:pPr>
        <w:pStyle w:val="Paragraphedeliste"/>
        <w:numPr>
          <w:ilvl w:val="0"/>
          <w:numId w:val="7"/>
        </w:numPr>
        <w:spacing w:after="120"/>
        <w:ind w:left="709" w:hanging="425"/>
        <w:contextualSpacing w:val="0"/>
        <w:jc w:val="both"/>
      </w:pPr>
      <w:r>
        <w:t>de réaliser des croquis en deux et trois dimensions ;</w:t>
      </w:r>
    </w:p>
    <w:p w:rsidR="00DE5D15" w:rsidRDefault="00E414E2">
      <w:pPr>
        <w:pStyle w:val="Paragraphedeliste"/>
        <w:numPr>
          <w:ilvl w:val="0"/>
          <w:numId w:val="7"/>
        </w:numPr>
        <w:spacing w:after="120"/>
        <w:ind w:left="709" w:hanging="425"/>
        <w:contextualSpacing w:val="0"/>
        <w:jc w:val="both"/>
      </w:pPr>
      <w:r>
        <w:t>de réaliser des dessins techniques ;</w:t>
      </w:r>
    </w:p>
    <w:p w:rsidR="00DE5D15" w:rsidRDefault="00E414E2">
      <w:pPr>
        <w:pStyle w:val="Paragraphedeliste"/>
        <w:numPr>
          <w:ilvl w:val="0"/>
          <w:numId w:val="7"/>
        </w:numPr>
        <w:spacing w:after="120"/>
        <w:ind w:left="709" w:hanging="425"/>
        <w:contextualSpacing w:val="0"/>
        <w:jc w:val="both"/>
      </w:pPr>
      <w:r>
        <w:t>de tracer des plans et des sections ;</w:t>
      </w:r>
    </w:p>
    <w:p w:rsidR="00DE5D15" w:rsidRDefault="00E414E2">
      <w:pPr>
        <w:pStyle w:val="Paragraphedeliste"/>
        <w:numPr>
          <w:ilvl w:val="0"/>
          <w:numId w:val="7"/>
        </w:numPr>
        <w:spacing w:after="120"/>
        <w:ind w:left="709" w:hanging="425"/>
        <w:contextualSpacing w:val="0"/>
        <w:jc w:val="both"/>
      </w:pPr>
      <w:r>
        <w:t xml:space="preserve">de </w:t>
      </w:r>
      <w:r>
        <w:t>représenter les découpes, les lignes de couture dans les dessins techniques ;</w:t>
      </w:r>
    </w:p>
    <w:p w:rsidR="00DE5D15" w:rsidRDefault="00E414E2">
      <w:pPr>
        <w:pStyle w:val="Paragraphedeliste"/>
        <w:numPr>
          <w:ilvl w:val="0"/>
          <w:numId w:val="7"/>
        </w:numPr>
        <w:spacing w:after="120"/>
        <w:ind w:left="709" w:hanging="425"/>
        <w:contextualSpacing w:val="0"/>
        <w:jc w:val="both"/>
      </w:pPr>
      <w:r>
        <w:t>de représenter les détails techniques ;</w:t>
      </w:r>
    </w:p>
    <w:p w:rsidR="00DE5D15" w:rsidRDefault="00E414E2">
      <w:pPr>
        <w:pStyle w:val="Paragraphedeliste"/>
        <w:numPr>
          <w:ilvl w:val="0"/>
          <w:numId w:val="7"/>
        </w:numPr>
        <w:spacing w:after="120"/>
        <w:ind w:left="709" w:hanging="425"/>
        <w:contextualSpacing w:val="0"/>
        <w:jc w:val="both"/>
      </w:pPr>
      <w:r>
        <w:t>de représenter les rendus de matières en ombrage ;</w:t>
      </w:r>
    </w:p>
    <w:p w:rsidR="00DE5D15" w:rsidRDefault="00E414E2">
      <w:pPr>
        <w:pStyle w:val="Paragraphedeliste"/>
        <w:numPr>
          <w:ilvl w:val="0"/>
          <w:numId w:val="7"/>
        </w:numPr>
        <w:spacing w:after="120"/>
        <w:ind w:left="709" w:hanging="425"/>
        <w:contextualSpacing w:val="0"/>
        <w:jc w:val="both"/>
      </w:pPr>
      <w:r>
        <w:t>de représenter graphiquement les textures des différents cuirs et autres matériaux ;</w:t>
      </w:r>
    </w:p>
    <w:p w:rsidR="00DE5D15" w:rsidRDefault="00E414E2">
      <w:pPr>
        <w:pStyle w:val="Paragraphedeliste"/>
        <w:numPr>
          <w:ilvl w:val="0"/>
          <w:numId w:val="7"/>
        </w:numPr>
        <w:spacing w:after="120"/>
        <w:ind w:left="709" w:hanging="425"/>
        <w:contextualSpacing w:val="0"/>
        <w:jc w:val="both"/>
      </w:pPr>
      <w:r>
        <w:t xml:space="preserve">de </w:t>
      </w:r>
      <w:r>
        <w:rPr>
          <w:lang w:val="fr-BE"/>
        </w:rPr>
        <w:t>mettre en page une fiche technique ;</w:t>
      </w:r>
    </w:p>
    <w:p w:rsidR="00DE5D15" w:rsidRDefault="00E414E2">
      <w:pPr>
        <w:pStyle w:val="Paragraphedeliste"/>
        <w:numPr>
          <w:ilvl w:val="0"/>
          <w:numId w:val="7"/>
        </w:numPr>
        <w:spacing w:after="120"/>
        <w:ind w:left="709" w:hanging="425"/>
        <w:contextualSpacing w:val="0"/>
        <w:jc w:val="both"/>
      </w:pPr>
      <w:r>
        <w:rPr>
          <w:lang w:val="fr-BE"/>
        </w:rPr>
        <w:t>de composer une planche thématique en prenant en compte la gamme de couleurs et la gamme de matières.</w:t>
      </w:r>
    </w:p>
    <w:p w:rsidR="00DE5D15" w:rsidRDefault="00DE5D15">
      <w:pPr>
        <w:autoSpaceDE/>
        <w:autoSpaceDN/>
        <w:rPr>
          <w:lang w:val="fr-BE" w:eastAsia="fr-BE"/>
        </w:rPr>
      </w:pPr>
    </w:p>
    <w:p w:rsidR="00DE5D15" w:rsidRDefault="00E414E2">
      <w:pPr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t>5.</w:t>
      </w:r>
      <w:r>
        <w:rPr>
          <w:b/>
        </w:rPr>
        <w:tab/>
        <w:t>CONSTITUTION DES GROUPES OU REGROUPEMENT</w:t>
      </w:r>
    </w:p>
    <w:p w:rsidR="00DE5D15" w:rsidRDefault="00E414E2">
      <w:pPr>
        <w:spacing w:after="120"/>
        <w:ind w:left="284"/>
        <w:jc w:val="both"/>
        <w:rPr>
          <w:color w:val="000000"/>
        </w:rPr>
      </w:pPr>
      <w:r>
        <w:rPr>
          <w:color w:val="000000"/>
        </w:rPr>
        <w:t>Il est recommandé de ne pas dépasser deux étudiants par poste de trav</w:t>
      </w:r>
      <w:r>
        <w:rPr>
          <w:color w:val="000000"/>
        </w:rPr>
        <w:t>ail.</w:t>
      </w:r>
    </w:p>
    <w:p w:rsidR="00DE5D15" w:rsidRDefault="00DE5D15">
      <w:pPr>
        <w:tabs>
          <w:tab w:val="num" w:pos="1211"/>
          <w:tab w:val="num" w:pos="1701"/>
        </w:tabs>
        <w:spacing w:after="120"/>
        <w:ind w:left="284"/>
        <w:jc w:val="both"/>
      </w:pPr>
    </w:p>
    <w:p w:rsidR="00DE5D15" w:rsidRDefault="00E414E2">
      <w:pPr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t>6.</w:t>
      </w:r>
      <w:r>
        <w:rPr>
          <w:b/>
        </w:rPr>
        <w:tab/>
        <w:t>CHARGE(S) DE COURS</w:t>
      </w:r>
    </w:p>
    <w:p w:rsidR="00DE5D15" w:rsidRDefault="00E414E2">
      <w:pPr>
        <w:spacing w:after="120"/>
        <w:ind w:left="284"/>
        <w:jc w:val="both"/>
        <w:rPr>
          <w:shd w:val="clear" w:color="auto" w:fill="00B050"/>
        </w:rPr>
      </w:pPr>
      <w:r>
        <w:t>Un enseignant ou un expert.</w:t>
      </w:r>
    </w:p>
    <w:p w:rsidR="00DE5D15" w:rsidRDefault="00E414E2">
      <w:pPr>
        <w:spacing w:after="120"/>
        <w:ind w:left="284"/>
        <w:jc w:val="both"/>
      </w:pPr>
      <w:r>
        <w:t>L’expert devra justifier de compétences particulières issues d’une expérience professionnelle actualisée en relation avec la charge de cours qui lui est attribuée.</w:t>
      </w:r>
    </w:p>
    <w:p w:rsidR="00DE5D15" w:rsidRDefault="00DE5D15">
      <w:pPr>
        <w:spacing w:after="120"/>
        <w:ind w:left="284"/>
        <w:jc w:val="both"/>
      </w:pPr>
    </w:p>
    <w:p w:rsidR="00DE5D15" w:rsidRDefault="00E414E2">
      <w:pPr>
        <w:tabs>
          <w:tab w:val="left" w:pos="284"/>
        </w:tabs>
        <w:spacing w:after="120"/>
        <w:jc w:val="both"/>
        <w:rPr>
          <w:b/>
        </w:rPr>
      </w:pPr>
      <w:r>
        <w:rPr>
          <w:color w:val="000000"/>
        </w:rPr>
        <w:t>7</w:t>
      </w:r>
      <w:r>
        <w:rPr>
          <w:b/>
        </w:rPr>
        <w:t>.</w:t>
      </w:r>
      <w:r>
        <w:rPr>
          <w:b/>
        </w:rPr>
        <w:tab/>
        <w:t>HORAIRE MINIMUM DE L’UNITE D’ENS</w:t>
      </w:r>
      <w:r>
        <w:rPr>
          <w:b/>
        </w:rPr>
        <w:t>EIGNEMENT</w:t>
      </w:r>
    </w:p>
    <w:tbl>
      <w:tblPr>
        <w:tblW w:w="9087" w:type="dxa"/>
        <w:tblInd w:w="2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984"/>
        <w:gridCol w:w="1701"/>
        <w:gridCol w:w="1701"/>
        <w:gridCol w:w="1701"/>
      </w:tblGrid>
      <w:tr w:rsidR="00DE5D15">
        <w:tc>
          <w:tcPr>
            <w:tcW w:w="3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5D15" w:rsidRDefault="00E414E2">
            <w:pPr>
              <w:ind w:left="426"/>
              <w:rPr>
                <w:b/>
              </w:rPr>
            </w:pPr>
            <w:r>
              <w:rPr>
                <w:b/>
              </w:rPr>
              <w:t>7.1. Dénomination des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DE5D15" w:rsidRDefault="00E414E2">
            <w:pPr>
              <w:jc w:val="center"/>
              <w:rPr>
                <w:b/>
              </w:rPr>
            </w:pPr>
            <w:r>
              <w:rPr>
                <w:b/>
              </w:rPr>
              <w:t>Classement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DE5D15" w:rsidRDefault="00E414E2">
            <w:pPr>
              <w:jc w:val="center"/>
              <w:rPr>
                <w:b/>
              </w:rPr>
            </w:pPr>
            <w:r>
              <w:rPr>
                <w:b/>
              </w:rP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D15" w:rsidRDefault="00E414E2">
            <w:pPr>
              <w:jc w:val="center"/>
              <w:rPr>
                <w:b/>
              </w:rPr>
            </w:pPr>
            <w:r>
              <w:rPr>
                <w:b/>
              </w:rPr>
              <w:t>Nombre de périodes</w:t>
            </w:r>
          </w:p>
        </w:tc>
      </w:tr>
      <w:tr w:rsidR="00DE5D15">
        <w:tc>
          <w:tcPr>
            <w:tcW w:w="3984" w:type="dxa"/>
            <w:tcBorders>
              <w:top w:val="nil"/>
              <w:left w:val="single" w:sz="12" w:space="0" w:color="auto"/>
            </w:tcBorders>
          </w:tcPr>
          <w:p w:rsidR="00DE5D15" w:rsidRDefault="00E414E2">
            <w:r>
              <w:t>Dessin assisté par ordinateur appliqué à la maroquinerie</w:t>
            </w:r>
          </w:p>
        </w:tc>
        <w:tc>
          <w:tcPr>
            <w:tcW w:w="1701" w:type="dxa"/>
            <w:tcBorders>
              <w:top w:val="nil"/>
            </w:tcBorders>
          </w:tcPr>
          <w:p w:rsidR="00DE5D15" w:rsidRDefault="00E414E2">
            <w:pPr>
              <w:jc w:val="center"/>
            </w:pPr>
            <w:r>
              <w:t>CT</w:t>
            </w:r>
          </w:p>
        </w:tc>
        <w:tc>
          <w:tcPr>
            <w:tcW w:w="1701" w:type="dxa"/>
            <w:tcBorders>
              <w:top w:val="nil"/>
            </w:tcBorders>
          </w:tcPr>
          <w:p w:rsidR="00DE5D15" w:rsidRDefault="00E414E2">
            <w:pPr>
              <w:tabs>
                <w:tab w:val="right" w:pos="-86"/>
              </w:tabs>
              <w:ind w:left="-86" w:right="795" w:firstLine="739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 w:rsidR="00DE5D15" w:rsidRDefault="00E414E2">
            <w:pPr>
              <w:tabs>
                <w:tab w:val="left" w:pos="850"/>
              </w:tabs>
              <w:ind w:left="142" w:right="283"/>
              <w:jc w:val="center"/>
            </w:pPr>
            <w:r>
              <w:t>48</w:t>
            </w:r>
          </w:p>
        </w:tc>
      </w:tr>
      <w:tr w:rsidR="00DE5D15">
        <w:tc>
          <w:tcPr>
            <w:tcW w:w="5685" w:type="dxa"/>
            <w:gridSpan w:val="2"/>
            <w:tcBorders>
              <w:left w:val="single" w:sz="12" w:space="0" w:color="auto"/>
              <w:bottom w:val="nil"/>
            </w:tcBorders>
          </w:tcPr>
          <w:p w:rsidR="00DE5D15" w:rsidRDefault="00E414E2">
            <w:pPr>
              <w:ind w:left="426"/>
              <w:rPr>
                <w:b/>
              </w:rPr>
            </w:pPr>
            <w:r>
              <w:rPr>
                <w:b/>
              </w:rPr>
              <w:t>7.2. Part d’autonomie</w:t>
            </w:r>
          </w:p>
        </w:tc>
        <w:tc>
          <w:tcPr>
            <w:tcW w:w="1701" w:type="dxa"/>
            <w:tcBorders>
              <w:bottom w:val="nil"/>
            </w:tcBorders>
          </w:tcPr>
          <w:p w:rsidR="00DE5D15" w:rsidRDefault="00E414E2">
            <w:pPr>
              <w:tabs>
                <w:tab w:val="right" w:pos="-86"/>
              </w:tabs>
              <w:ind w:left="-86" w:right="795" w:firstLine="739"/>
              <w:jc w:val="center"/>
            </w:pPr>
            <w:r>
              <w:t>P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</w:tcPr>
          <w:p w:rsidR="00DE5D15" w:rsidRDefault="00E414E2">
            <w:pPr>
              <w:tabs>
                <w:tab w:val="right" w:pos="850"/>
              </w:tabs>
              <w:ind w:left="142" w:right="283"/>
              <w:jc w:val="center"/>
            </w:pPr>
            <w:r>
              <w:t>12</w:t>
            </w:r>
          </w:p>
        </w:tc>
      </w:tr>
      <w:tr w:rsidR="00DE5D15">
        <w:tc>
          <w:tcPr>
            <w:tcW w:w="5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E5D15" w:rsidRDefault="00E414E2">
            <w:pPr>
              <w:rPr>
                <w:b/>
              </w:rPr>
            </w:pPr>
            <w:r>
              <w:rPr>
                <w:b/>
              </w:rP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E5D15" w:rsidRDefault="00DE5D15">
            <w:pPr>
              <w:ind w:right="709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5D15" w:rsidRDefault="00E414E2">
            <w:pPr>
              <w:tabs>
                <w:tab w:val="right" w:pos="850"/>
              </w:tabs>
              <w:ind w:left="142" w:right="283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DE5D15" w:rsidRDefault="00DE5D15">
      <w:pPr>
        <w:jc w:val="both"/>
      </w:pPr>
    </w:p>
    <w:sectPr w:rsidR="00DE5D15" w:rsidSect="00DE5D15">
      <w:footerReference w:type="even" r:id="rId8"/>
      <w:footerReference w:type="default" r:id="rId9"/>
      <w:pgSz w:w="11906" w:h="16838" w:code="9"/>
      <w:pgMar w:top="1134" w:right="1133" w:bottom="993" w:left="1560" w:header="720" w:footer="61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D15" w:rsidRDefault="00E414E2">
      <w:r>
        <w:separator/>
      </w:r>
    </w:p>
  </w:endnote>
  <w:endnote w:type="continuationSeparator" w:id="0">
    <w:p w:rsidR="00DE5D15" w:rsidRDefault="00E41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Serif">
    <w:altName w:val="Harringto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D15" w:rsidRDefault="00DE5D1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414E2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414E2">
      <w:rPr>
        <w:rStyle w:val="Numrodepage"/>
        <w:noProof/>
      </w:rPr>
      <w:t>1</w:t>
    </w:r>
    <w:r>
      <w:rPr>
        <w:rStyle w:val="Numrodepage"/>
      </w:rPr>
      <w:fldChar w:fldCharType="end"/>
    </w:r>
  </w:p>
  <w:p w:rsidR="00DE5D15" w:rsidRDefault="00DE5D1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D15" w:rsidRDefault="00E414E2">
    <w:pPr>
      <w:pStyle w:val="Pieddepage"/>
      <w:framePr w:wrap="around" w:vAnchor="text" w:hAnchor="margin" w:xAlign="right" w:y="1"/>
      <w:rPr>
        <w:rStyle w:val="Numrodepage"/>
        <w:color w:val="002060"/>
        <w:sz w:val="18"/>
        <w:szCs w:val="18"/>
      </w:rPr>
    </w:pPr>
    <w:r>
      <w:rPr>
        <w:rStyle w:val="Numrodepage"/>
        <w:color w:val="002060"/>
        <w:sz w:val="18"/>
        <w:szCs w:val="18"/>
      </w:rPr>
      <w:t xml:space="preserve">Page </w:t>
    </w:r>
    <w:r w:rsidR="00DE5D15">
      <w:rPr>
        <w:rStyle w:val="Numrodepage"/>
        <w:color w:val="002060"/>
        <w:sz w:val="18"/>
        <w:szCs w:val="18"/>
      </w:rPr>
      <w:fldChar w:fldCharType="begin"/>
    </w:r>
    <w:r>
      <w:rPr>
        <w:rStyle w:val="Numrodepage"/>
        <w:color w:val="002060"/>
        <w:sz w:val="18"/>
        <w:szCs w:val="18"/>
      </w:rPr>
      <w:instrText xml:space="preserve"> PAGE </w:instrText>
    </w:r>
    <w:r w:rsidR="00DE5D15">
      <w:rPr>
        <w:rStyle w:val="Numrodepage"/>
        <w:color w:val="002060"/>
        <w:sz w:val="18"/>
        <w:szCs w:val="18"/>
      </w:rPr>
      <w:fldChar w:fldCharType="separate"/>
    </w:r>
    <w:r>
      <w:rPr>
        <w:rStyle w:val="Numrodepage"/>
        <w:noProof/>
        <w:color w:val="002060"/>
        <w:sz w:val="18"/>
        <w:szCs w:val="18"/>
      </w:rPr>
      <w:t>3</w:t>
    </w:r>
    <w:r w:rsidR="00DE5D15">
      <w:rPr>
        <w:rStyle w:val="Numrodepage"/>
        <w:color w:val="002060"/>
        <w:sz w:val="18"/>
        <w:szCs w:val="18"/>
      </w:rPr>
      <w:fldChar w:fldCharType="end"/>
    </w:r>
    <w:r>
      <w:rPr>
        <w:rStyle w:val="Numrodepage"/>
        <w:color w:val="002060"/>
        <w:sz w:val="18"/>
        <w:szCs w:val="18"/>
      </w:rPr>
      <w:t xml:space="preserve"> sur </w:t>
    </w:r>
    <w:r w:rsidR="00DE5D15">
      <w:rPr>
        <w:rStyle w:val="Numrodepage"/>
        <w:color w:val="002060"/>
        <w:sz w:val="18"/>
        <w:szCs w:val="18"/>
      </w:rPr>
      <w:fldChar w:fldCharType="begin"/>
    </w:r>
    <w:r>
      <w:rPr>
        <w:rStyle w:val="Numrodepage"/>
        <w:color w:val="002060"/>
        <w:sz w:val="18"/>
        <w:szCs w:val="18"/>
      </w:rPr>
      <w:instrText xml:space="preserve"> NUMPAGES </w:instrText>
    </w:r>
    <w:r w:rsidR="00DE5D15">
      <w:rPr>
        <w:rStyle w:val="Numrodepage"/>
        <w:color w:val="002060"/>
        <w:sz w:val="18"/>
        <w:szCs w:val="18"/>
      </w:rPr>
      <w:fldChar w:fldCharType="separate"/>
    </w:r>
    <w:r>
      <w:rPr>
        <w:rStyle w:val="Numrodepage"/>
        <w:noProof/>
        <w:color w:val="002060"/>
        <w:sz w:val="18"/>
        <w:szCs w:val="18"/>
      </w:rPr>
      <w:t>3</w:t>
    </w:r>
    <w:r w:rsidR="00DE5D15">
      <w:rPr>
        <w:rStyle w:val="Numrodepage"/>
        <w:color w:val="002060"/>
        <w:sz w:val="18"/>
        <w:szCs w:val="18"/>
      </w:rPr>
      <w:fldChar w:fldCharType="end"/>
    </w:r>
  </w:p>
  <w:p w:rsidR="00DE5D15" w:rsidRDefault="00E414E2">
    <w:pPr>
      <w:pStyle w:val="Pieddepage"/>
      <w:rPr>
        <w:color w:val="002060"/>
        <w:sz w:val="18"/>
        <w:szCs w:val="18"/>
      </w:rPr>
    </w:pPr>
    <w:r>
      <w:rPr>
        <w:color w:val="002060"/>
        <w:sz w:val="18"/>
        <w:szCs w:val="18"/>
      </w:rPr>
      <w:t>Dessin assisté</w:t>
    </w:r>
    <w:r>
      <w:rPr>
        <w:color w:val="002060"/>
        <w:sz w:val="18"/>
        <w:szCs w:val="18"/>
      </w:rPr>
      <w:t xml:space="preserve"> par ordinateur appliqué à la maroquinerie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D15" w:rsidRDefault="00E414E2">
      <w:r>
        <w:separator/>
      </w:r>
    </w:p>
  </w:footnote>
  <w:footnote w:type="continuationSeparator" w:id="0">
    <w:p w:rsidR="00DE5D15" w:rsidRDefault="00E414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DC56272"/>
    <w:multiLevelType w:val="hybridMultilevel"/>
    <w:tmpl w:val="D566564C"/>
    <w:lvl w:ilvl="0" w:tplc="81FC0F66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17B95195"/>
    <w:multiLevelType w:val="singleLevel"/>
    <w:tmpl w:val="08A8802A"/>
    <w:lvl w:ilvl="0">
      <w:numFmt w:val="bullet"/>
      <w:lvlText w:val="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</w:abstractNum>
  <w:abstractNum w:abstractNumId="3">
    <w:nsid w:val="26943C00"/>
    <w:multiLevelType w:val="hybridMultilevel"/>
    <w:tmpl w:val="76D405F4"/>
    <w:lvl w:ilvl="0" w:tplc="51826F2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E831F9B"/>
    <w:multiLevelType w:val="hybridMultilevel"/>
    <w:tmpl w:val="491407A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22C52"/>
    <w:multiLevelType w:val="multilevel"/>
    <w:tmpl w:val="EFFE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9D3C1B"/>
    <w:multiLevelType w:val="hybridMultilevel"/>
    <w:tmpl w:val="9DAC4680"/>
    <w:lvl w:ilvl="0" w:tplc="1DEE7304">
      <w:numFmt w:val="bullet"/>
      <w:lvlText w:val="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C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7C7296"/>
    <w:multiLevelType w:val="hybridMultilevel"/>
    <w:tmpl w:val="5FC47ABC"/>
    <w:lvl w:ilvl="0" w:tplc="D3CA80EE">
      <w:numFmt w:val="bullet"/>
      <w:lvlText w:val=""/>
      <w:lvlJc w:val="left"/>
      <w:pPr>
        <w:tabs>
          <w:tab w:val="num" w:pos="1134"/>
        </w:tabs>
        <w:ind w:left="1134" w:hanging="397"/>
      </w:pPr>
      <w:rPr>
        <w:rFonts w:ascii="Symbol" w:hAnsi="Symbol" w:cs="Century Gothic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DA5100"/>
    <w:multiLevelType w:val="singleLevel"/>
    <w:tmpl w:val="379EFE6E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</w:abstractNum>
  <w:abstractNum w:abstractNumId="9">
    <w:nsid w:val="44C801EB"/>
    <w:multiLevelType w:val="hybridMultilevel"/>
    <w:tmpl w:val="A8F8DE30"/>
    <w:lvl w:ilvl="0" w:tplc="379EFE6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5A2937"/>
    <w:multiLevelType w:val="multilevel"/>
    <w:tmpl w:val="CFA2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E62DA9"/>
    <w:multiLevelType w:val="hybridMultilevel"/>
    <w:tmpl w:val="B8D68D4C"/>
    <w:lvl w:ilvl="0" w:tplc="0C44F0CE">
      <w:start w:val="1"/>
      <w:numFmt w:val="bullet"/>
      <w:lvlText w:val=""/>
      <w:lvlJc w:val="left"/>
      <w:pPr>
        <w:tabs>
          <w:tab w:val="num" w:pos="0"/>
        </w:tabs>
        <w:ind w:left="1170" w:hanging="360"/>
      </w:pPr>
      <w:rPr>
        <w:rFonts w:ascii="Symbol" w:hAnsi="Symbol" w:hint="default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4D7F7A"/>
    <w:multiLevelType w:val="multilevel"/>
    <w:tmpl w:val="8DB6E3D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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1"/>
  </w:num>
  <w:num w:numId="11">
    <w:abstractNumId w:val="5"/>
  </w:num>
  <w:num w:numId="12">
    <w:abstractNumId w:val="10"/>
  </w:num>
  <w:num w:numId="13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E5D15"/>
    <w:rsid w:val="00DE5D15"/>
    <w:rsid w:val="00E4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15"/>
    <w:pPr>
      <w:autoSpaceDE w:val="0"/>
      <w:autoSpaceDN w:val="0"/>
    </w:pPr>
    <w:rPr>
      <w:sz w:val="22"/>
      <w:szCs w:val="22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DE5D15"/>
    <w:pPr>
      <w:keepNext/>
      <w:outlineLvl w:val="1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9"/>
    <w:qFormat/>
    <w:rsid w:val="00DE5D15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DE5D15"/>
    <w:pPr>
      <w:keepNext/>
      <w:spacing w:before="120" w:after="120"/>
      <w:jc w:val="center"/>
      <w:outlineLvl w:val="7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DE5D15"/>
    <w:rPr>
      <w:sz w:val="20"/>
      <w:szCs w:val="20"/>
    </w:rPr>
  </w:style>
  <w:style w:type="character" w:styleId="Appelnotedebasdep">
    <w:name w:val="footnote reference"/>
    <w:semiHidden/>
    <w:rsid w:val="00DE5D15"/>
    <w:rPr>
      <w:vertAlign w:val="superscript"/>
    </w:rPr>
  </w:style>
  <w:style w:type="paragraph" w:styleId="Corpsdetexte">
    <w:name w:val="Body Text"/>
    <w:basedOn w:val="Normal"/>
    <w:semiHidden/>
    <w:rsid w:val="00DE5D15"/>
    <w:pPr>
      <w:autoSpaceDE/>
      <w:autoSpaceDN/>
      <w:jc w:val="center"/>
    </w:pPr>
    <w:rPr>
      <w:b/>
      <w:szCs w:val="20"/>
    </w:rPr>
  </w:style>
  <w:style w:type="paragraph" w:styleId="Retraitcorpsdetexte">
    <w:name w:val="Body Text Indent"/>
    <w:basedOn w:val="Normal"/>
    <w:semiHidden/>
    <w:rsid w:val="00DE5D15"/>
    <w:pPr>
      <w:autoSpaceDE/>
      <w:autoSpaceDN/>
      <w:ind w:left="567"/>
    </w:pPr>
    <w:rPr>
      <w:szCs w:val="20"/>
    </w:rPr>
  </w:style>
  <w:style w:type="paragraph" w:styleId="En-tte">
    <w:name w:val="header"/>
    <w:basedOn w:val="Normal"/>
    <w:semiHidden/>
    <w:rsid w:val="00DE5D1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DE5D1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DE5D15"/>
  </w:style>
  <w:style w:type="paragraph" w:customStyle="1" w:styleId="p3">
    <w:name w:val="p3"/>
    <w:basedOn w:val="Normal"/>
    <w:rsid w:val="00DE5D15"/>
    <w:pPr>
      <w:autoSpaceDE/>
      <w:autoSpaceDN/>
      <w:ind w:left="1560" w:hanging="141"/>
    </w:pPr>
    <w:rPr>
      <w:rFonts w:ascii="Arial" w:hAnsi="Arial"/>
      <w:sz w:val="20"/>
      <w:szCs w:val="20"/>
    </w:rPr>
  </w:style>
  <w:style w:type="paragraph" w:customStyle="1" w:styleId="p1">
    <w:name w:val="p1"/>
    <w:basedOn w:val="Normal"/>
    <w:rsid w:val="00DE5D15"/>
    <w:pPr>
      <w:tabs>
        <w:tab w:val="left" w:pos="1134"/>
        <w:tab w:val="left" w:pos="4537"/>
      </w:tabs>
      <w:autoSpaceDE/>
      <w:autoSpaceDN/>
      <w:ind w:left="284"/>
    </w:pPr>
    <w:rPr>
      <w:rFonts w:ascii="Arial" w:hAnsi="Arial"/>
      <w:sz w:val="20"/>
      <w:szCs w:val="20"/>
    </w:rPr>
  </w:style>
  <w:style w:type="paragraph" w:customStyle="1" w:styleId="p2">
    <w:name w:val="p2"/>
    <w:basedOn w:val="p3"/>
    <w:rsid w:val="00DE5D15"/>
    <w:pPr>
      <w:ind w:left="993"/>
    </w:pPr>
  </w:style>
  <w:style w:type="paragraph" w:customStyle="1" w:styleId="p0">
    <w:name w:val="p0"/>
    <w:basedOn w:val="Normal"/>
    <w:rsid w:val="00DE5D15"/>
    <w:pPr>
      <w:autoSpaceDE/>
      <w:autoSpaceDN/>
      <w:ind w:left="1418" w:right="-427" w:hanging="283"/>
      <w:jc w:val="both"/>
    </w:pPr>
    <w:rPr>
      <w:sz w:val="20"/>
      <w:szCs w:val="20"/>
    </w:rPr>
  </w:style>
  <w:style w:type="paragraph" w:styleId="Retraitcorpsdetexte2">
    <w:name w:val="Body Text Indent 2"/>
    <w:basedOn w:val="Normal"/>
    <w:semiHidden/>
    <w:rsid w:val="00DE5D15"/>
    <w:pPr>
      <w:spacing w:after="60"/>
      <w:ind w:left="851"/>
      <w:jc w:val="both"/>
    </w:pPr>
    <w:rPr>
      <w:i/>
    </w:rPr>
  </w:style>
  <w:style w:type="paragraph" w:styleId="Sansinterligne">
    <w:name w:val="No Spacing"/>
    <w:uiPriority w:val="1"/>
    <w:qFormat/>
    <w:rsid w:val="00DE5D15"/>
    <w:pPr>
      <w:autoSpaceDE w:val="0"/>
      <w:autoSpaceDN w:val="0"/>
    </w:pPr>
    <w:rPr>
      <w:sz w:val="22"/>
      <w:szCs w:val="22"/>
      <w:lang w:val="fr-FR" w:eastAsia="fr-FR"/>
    </w:rPr>
  </w:style>
  <w:style w:type="paragraph" w:styleId="Corpsdetexte3">
    <w:name w:val="Body Text 3"/>
    <w:basedOn w:val="Normal"/>
    <w:link w:val="Corpsdetexte3Car"/>
    <w:uiPriority w:val="99"/>
    <w:unhideWhenUsed/>
    <w:rsid w:val="00DE5D1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DE5D15"/>
    <w:rPr>
      <w:sz w:val="16"/>
      <w:szCs w:val="16"/>
      <w:lang w:val="fr-FR" w:eastAsia="fr-FR"/>
    </w:rPr>
  </w:style>
  <w:style w:type="table" w:styleId="Grilledutableau">
    <w:name w:val="Table Grid"/>
    <w:basedOn w:val="TableauNormal"/>
    <w:rsid w:val="00DE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uiPriority w:val="99"/>
    <w:semiHidden/>
    <w:unhideWhenUsed/>
    <w:rsid w:val="00DE5D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5D1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DE5D15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5D1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DE5D15"/>
    <w:rPr>
      <w:b/>
      <w:bCs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5D1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E5D15"/>
    <w:rPr>
      <w:rFonts w:ascii="Segoe UI" w:hAnsi="Segoe UI" w:cs="Segoe UI"/>
      <w:sz w:val="18"/>
      <w:szCs w:val="18"/>
      <w:lang w:val="fr-FR" w:eastAsia="fr-FR"/>
    </w:rPr>
  </w:style>
  <w:style w:type="character" w:customStyle="1" w:styleId="Titre7Car">
    <w:name w:val="Titre 7 Car"/>
    <w:basedOn w:val="Policepardfaut"/>
    <w:link w:val="Titre7"/>
    <w:uiPriority w:val="99"/>
    <w:rsid w:val="00DE5D15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DE5D1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DE5D15"/>
    <w:rPr>
      <w:b/>
      <w:bCs/>
      <w:sz w:val="22"/>
      <w:szCs w:val="22"/>
      <w:lang w:val="fr-FR" w:eastAsia="fr-FR"/>
    </w:rPr>
  </w:style>
  <w:style w:type="paragraph" w:styleId="NormalWeb">
    <w:name w:val="Normal (Web)"/>
    <w:basedOn w:val="Normal"/>
    <w:uiPriority w:val="99"/>
    <w:unhideWhenUsed/>
    <w:rsid w:val="00DE5D15"/>
    <w:pPr>
      <w:autoSpaceDE/>
      <w:autoSpaceDN/>
      <w:spacing w:before="100" w:beforeAutospacing="1" w:after="100" w:afterAutospacing="1"/>
    </w:pPr>
    <w:rPr>
      <w:rFonts w:ascii="Times" w:hAnsi="Times"/>
      <w:sz w:val="20"/>
      <w:szCs w:val="20"/>
      <w:lang w:val="fr-BE"/>
    </w:rPr>
  </w:style>
  <w:style w:type="paragraph" w:customStyle="1" w:styleId="Texte">
    <w:name w:val="Texte"/>
    <w:basedOn w:val="Normal"/>
    <w:rsid w:val="00DE5D15"/>
    <w:rPr>
      <w:rFonts w:ascii="MS Serif" w:hAnsi="MS Serif"/>
      <w:noProof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6E3C5-3754-48BB-8BD3-51169A9A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688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GTESTHETIQUE</dc:creator>
  <dc:description/>
  <cp:lastModifiedBy>Audrey Faniel</cp:lastModifiedBy>
  <cp:revision>26</cp:revision>
  <cp:lastPrinted>2017-02-22T10:28:00Z</cp:lastPrinted>
  <dcterms:created xsi:type="dcterms:W3CDTF">2019-03-12T17:13:00Z</dcterms:created>
  <dcterms:modified xsi:type="dcterms:W3CDTF">2020-01-22T13:34:00Z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enregistrement">
    <vt:lpwstr>10/05/01</vt:lpwstr>
  </property>
  <property fmtid="{D5CDD505-2E9C-101B-9397-08002B2CF9AE}" pid="3" name="Enregistré par">
    <vt:lpwstr>Martine Gillon</vt:lpwstr>
  </property>
  <property fmtid="{D5CDD505-2E9C-101B-9397-08002B2CF9AE}" pid="4" name="N° du document">
    <vt:lpwstr>UF 01</vt:lpwstr>
  </property>
  <property fmtid="{D5CDD505-2E9C-101B-9397-08002B2CF9AE}" pid="5" name="Responsable">
    <vt:lpwstr>Nicole Lognard</vt:lpwstr>
  </property>
  <property fmtid="{D5CDD505-2E9C-101B-9397-08002B2CF9AE}" pid="6" name="Service ">
    <vt:lpwstr>SP - EPS - CF</vt:lpwstr>
  </property>
</Properties>
</file>