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79" w:rsidRDefault="007B6955">
      <w:pPr>
        <w:jc w:val="center"/>
        <w:rPr>
          <w:b/>
        </w:rPr>
      </w:pPr>
      <w:r>
        <w:rPr>
          <w:b/>
        </w:rPr>
        <w:t>MINISTERE DE LA COMMUNAUTE FRANCAISE</w:t>
      </w:r>
    </w:p>
    <w:p w:rsidR="00A32779" w:rsidRDefault="00A32779">
      <w:pPr>
        <w:jc w:val="center"/>
        <w:rPr>
          <w:b/>
        </w:rPr>
      </w:pPr>
    </w:p>
    <w:p w:rsidR="00A32779" w:rsidRDefault="007B6955">
      <w:pPr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 w:rsidR="00A32779" w:rsidRDefault="00A32779">
      <w:pPr>
        <w:jc w:val="center"/>
        <w:rPr>
          <w:sz w:val="20"/>
        </w:rPr>
      </w:pPr>
    </w:p>
    <w:p w:rsidR="00A32779" w:rsidRDefault="007B6955">
      <w:pPr>
        <w:jc w:val="center"/>
        <w:rPr>
          <w:b/>
        </w:rPr>
      </w:pPr>
      <w:r>
        <w:rPr>
          <w:b/>
        </w:rPr>
        <w:t>ENSEIGNEMENT DE PROMOTION SOCIALE</w:t>
      </w: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  <w:rPr>
          <w:b/>
        </w:rPr>
      </w:pPr>
    </w:p>
    <w:p w:rsidR="00A32779" w:rsidRDefault="007B6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 w:rsidR="00A32779" w:rsidRDefault="00A32779">
      <w:pPr>
        <w:jc w:val="center"/>
        <w:rPr>
          <w:b/>
          <w:sz w:val="28"/>
          <w:szCs w:val="28"/>
        </w:rPr>
      </w:pPr>
    </w:p>
    <w:p w:rsidR="00A32779" w:rsidRDefault="007B6955">
      <w:pPr>
        <w:jc w:val="center"/>
        <w:rPr>
          <w:b/>
        </w:rPr>
      </w:pPr>
      <w:r>
        <w:rPr>
          <w:b/>
        </w:rPr>
        <w:t>UNITE D’ENSEIGNEMENT</w:t>
      </w:r>
    </w:p>
    <w:p w:rsidR="00A32779" w:rsidRDefault="00A32779">
      <w:pPr>
        <w:jc w:val="center"/>
        <w:rPr>
          <w:sz w:val="28"/>
          <w:szCs w:val="28"/>
        </w:rPr>
      </w:pPr>
    </w:p>
    <w:p w:rsidR="00A32779" w:rsidRDefault="00A32779">
      <w:pPr>
        <w:jc w:val="center"/>
        <w:rPr>
          <w:sz w:val="28"/>
          <w:szCs w:val="28"/>
        </w:rPr>
      </w:pPr>
    </w:p>
    <w:p w:rsidR="00A32779" w:rsidRDefault="007B6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RECHERCHE ET </w:t>
      </w:r>
      <w:r>
        <w:rPr>
          <w:b/>
          <w:sz w:val="28"/>
          <w:szCs w:val="28"/>
        </w:rPr>
        <w:t>DEVELOPPEMENT EN MAROQUINERIE</w:t>
      </w:r>
    </w:p>
    <w:p w:rsidR="00A32779" w:rsidRDefault="00A32779">
      <w:pPr>
        <w:jc w:val="center"/>
        <w:rPr>
          <w:b/>
          <w:sz w:val="28"/>
          <w:szCs w:val="28"/>
        </w:rPr>
      </w:pPr>
    </w:p>
    <w:p w:rsidR="00A32779" w:rsidRDefault="007B6955">
      <w:pPr>
        <w:jc w:val="center"/>
        <w:rPr>
          <w:b/>
        </w:rPr>
      </w:pPr>
      <w:r>
        <w:rPr>
          <w:b/>
        </w:rPr>
        <w:t>ENSEIGNEMENT SECONDAIRE SUPERIEUR DE TRANSITION</w:t>
      </w:r>
    </w:p>
    <w:p w:rsidR="00A32779" w:rsidRDefault="00A32779">
      <w:pPr>
        <w:jc w:val="center"/>
        <w:rPr>
          <w:sz w:val="28"/>
          <w:szCs w:val="28"/>
        </w:rPr>
      </w:pPr>
    </w:p>
    <w:p w:rsidR="00A32779" w:rsidRDefault="00A32779">
      <w:pPr>
        <w:jc w:val="center"/>
        <w:rPr>
          <w:sz w:val="28"/>
          <w:szCs w:val="28"/>
        </w:rPr>
      </w:pPr>
    </w:p>
    <w:p w:rsidR="00A32779" w:rsidRDefault="00A32779">
      <w:pPr>
        <w:jc w:val="center"/>
        <w:rPr>
          <w:sz w:val="28"/>
          <w:szCs w:val="28"/>
        </w:rPr>
      </w:pPr>
    </w:p>
    <w:p w:rsidR="00A32779" w:rsidRDefault="00A32779">
      <w:pPr>
        <w:jc w:val="center"/>
      </w:pPr>
    </w:p>
    <w:p w:rsidR="00A32779" w:rsidRDefault="00A32779">
      <w:pPr>
        <w:jc w:val="center"/>
      </w:pPr>
    </w:p>
    <w:p w:rsidR="00A32779" w:rsidRDefault="00A32779">
      <w:pPr>
        <w:jc w:val="center"/>
        <w:rPr>
          <w:b/>
        </w:rPr>
      </w:pPr>
    </w:p>
    <w:p w:rsidR="00A32779" w:rsidRDefault="00A32779">
      <w:pPr>
        <w:jc w:val="center"/>
      </w:pPr>
    </w:p>
    <w:p w:rsidR="00A32779" w:rsidRDefault="00A32779">
      <w:pPr>
        <w:jc w:val="center"/>
      </w:pPr>
    </w:p>
    <w:p w:rsidR="00A32779" w:rsidRDefault="00A32779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A32779">
        <w:tc>
          <w:tcPr>
            <w:tcW w:w="5529" w:type="dxa"/>
          </w:tcPr>
          <w:p w:rsidR="00A32779" w:rsidRDefault="007B6955">
            <w:pPr>
              <w:pStyle w:val="Titre8"/>
              <w:spacing w:before="0" w:after="0"/>
              <w:rPr>
                <w:lang w:val="nl-NL"/>
              </w:rPr>
            </w:pPr>
            <w:proofErr w:type="gramStart"/>
            <w:r>
              <w:rPr>
                <w:lang w:val="nl-NL"/>
              </w:rPr>
              <w:t>CODE :</w:t>
            </w:r>
            <w:proofErr w:type="gramEnd"/>
            <w:r>
              <w:rPr>
                <w:lang w:val="nl-NL"/>
              </w:rPr>
              <w:t xml:space="preserve"> </w:t>
            </w:r>
            <w:r>
              <w:t>53 11 08 U21 D1</w:t>
            </w:r>
            <w:r>
              <w:rPr>
                <w:lang w:val="nl-NL"/>
              </w:rPr>
              <w:t xml:space="preserve"> </w:t>
            </w:r>
          </w:p>
        </w:tc>
      </w:tr>
      <w:tr w:rsidR="00A32779">
        <w:tc>
          <w:tcPr>
            <w:tcW w:w="5529" w:type="dxa"/>
          </w:tcPr>
          <w:p w:rsidR="00A32779" w:rsidRDefault="007B6955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501</w:t>
            </w:r>
            <w:bookmarkStart w:id="0" w:name="_GoBack"/>
            <w:bookmarkEnd w:id="0"/>
          </w:p>
        </w:tc>
      </w:tr>
      <w:tr w:rsidR="00A32779">
        <w:tc>
          <w:tcPr>
            <w:tcW w:w="5529" w:type="dxa"/>
          </w:tcPr>
          <w:p w:rsidR="00A32779" w:rsidRDefault="007B6955"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 w:rsidR="00A32779" w:rsidRDefault="00A32779">
      <w:pPr>
        <w:jc w:val="center"/>
      </w:pPr>
    </w:p>
    <w:p w:rsidR="00A32779" w:rsidRDefault="00A32779">
      <w:pPr>
        <w:jc w:val="center"/>
      </w:pPr>
    </w:p>
    <w:p w:rsidR="00A32779" w:rsidRDefault="00A32779">
      <w:pPr>
        <w:jc w:val="center"/>
      </w:pPr>
    </w:p>
    <w:p w:rsidR="00A32779" w:rsidRDefault="007B6955"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 4 novembre 2019,</w:t>
      </w:r>
    </w:p>
    <w:p w:rsidR="00A32779" w:rsidRDefault="007B6955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 </w:t>
      </w:r>
    </w:p>
    <w:p w:rsidR="00A32779" w:rsidRDefault="007B6955">
      <w:pPr>
        <w:jc w:val="center"/>
        <w:rPr>
          <w:b/>
        </w:rPr>
      </w:pPr>
      <w:r>
        <w:rPr>
          <w:b/>
        </w:rPr>
        <w:br w:type="page"/>
      </w:r>
    </w:p>
    <w:p w:rsidR="00A32779" w:rsidRDefault="00A32779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2779">
        <w:tc>
          <w:tcPr>
            <w:tcW w:w="9212" w:type="dxa"/>
          </w:tcPr>
          <w:p w:rsidR="00A32779" w:rsidRDefault="007B69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 w:rsidR="00A32779" w:rsidRDefault="007B6955">
            <w:pPr>
              <w:pStyle w:val="Titre8"/>
            </w:pPr>
            <w:r>
              <w:t>RECHERCHE ET DEVELOPPEMENT EN MAROQUINERIE</w:t>
            </w:r>
          </w:p>
          <w:p w:rsidR="00A32779" w:rsidRDefault="007B6955">
            <w:pPr>
              <w:pStyle w:val="Titre8"/>
            </w:pPr>
            <w:r>
              <w:t>ENSEIGNEMENT SECONDAIRE SUPERIEUR DE TRANSITION</w:t>
            </w:r>
          </w:p>
          <w:p w:rsidR="00A32779" w:rsidRDefault="00A32779"/>
        </w:tc>
      </w:tr>
    </w:tbl>
    <w:p w:rsidR="00A32779" w:rsidRDefault="00A32779"/>
    <w:p w:rsidR="00A32779" w:rsidRDefault="007B6955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FINALITES DE L’UNITE D’ENSEIGNEMENT</w:t>
      </w:r>
    </w:p>
    <w:p w:rsidR="00A32779" w:rsidRDefault="007B6955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1.1.</w:t>
      </w:r>
      <w:r>
        <w:rPr>
          <w:b/>
        </w:rPr>
        <w:tab/>
        <w:t>Finalités générales</w:t>
      </w:r>
    </w:p>
    <w:p w:rsidR="00A32779" w:rsidRDefault="007B6955">
      <w:pPr>
        <w:spacing w:after="120"/>
        <w:ind w:left="851"/>
        <w:jc w:val="both"/>
      </w:pPr>
      <w:r>
        <w:t xml:space="preserve">Conformément à l’article 7 du décret de la Communauté </w:t>
      </w:r>
      <w:r>
        <w:t>française du 16 avril 1991 organisant l'enseignement de promotion sociale, cette unité d’enseignement doit :</w:t>
      </w:r>
    </w:p>
    <w:p w:rsidR="00A32779" w:rsidRDefault="007B6955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>concourir à l’épanouissement individuel en promouvant une meilleure insertion professionnelle, sociale, culturelle et scolaire ;</w:t>
      </w:r>
    </w:p>
    <w:p w:rsidR="00A32779" w:rsidRDefault="007B6955">
      <w:pPr>
        <w:numPr>
          <w:ilvl w:val="0"/>
          <w:numId w:val="2"/>
        </w:numPr>
        <w:tabs>
          <w:tab w:val="num" w:pos="1134"/>
        </w:tabs>
        <w:spacing w:after="120"/>
        <w:ind w:left="1135" w:hanging="284"/>
        <w:jc w:val="both"/>
      </w:pPr>
      <w:r>
        <w:t>répondre aux besoi</w:t>
      </w:r>
      <w:r>
        <w:t>ns et demandes en formation émanant des entreprises, des administrations, de l’enseignement et, d’une manière générale, des milieux socio-économiques et culturels.</w:t>
      </w:r>
    </w:p>
    <w:p w:rsidR="00A32779" w:rsidRDefault="007B6955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 w:rsidR="00A32779" w:rsidRDefault="007B6955">
      <w:pPr>
        <w:spacing w:after="120"/>
        <w:ind w:left="851"/>
        <w:jc w:val="both"/>
      </w:pPr>
      <w:r>
        <w:t>Cette unité d’enseignement vise à permettre à l’étudiant de con</w:t>
      </w:r>
      <w:r>
        <w:t>cevoir, de développer et de mener à bien un projet personnel de création, abouti en maroquinerie, en tenant compte de critères techniques, esthétiques et de confort d’utilisation.</w:t>
      </w:r>
    </w:p>
    <w:p w:rsidR="00A32779" w:rsidRDefault="00A32779">
      <w:pPr>
        <w:tabs>
          <w:tab w:val="left" w:pos="360"/>
        </w:tabs>
        <w:autoSpaceDE/>
        <w:autoSpaceDN/>
        <w:spacing w:after="120"/>
        <w:ind w:left="993"/>
        <w:jc w:val="both"/>
      </w:pPr>
    </w:p>
    <w:p w:rsidR="00A32779" w:rsidRDefault="007B6955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CAPACITES PREALABLES REQUISES</w:t>
      </w:r>
    </w:p>
    <w:p w:rsidR="00A32779" w:rsidRDefault="007B6955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270"/>
        <w:jc w:val="both"/>
        <w:rPr>
          <w:b/>
        </w:rPr>
      </w:pPr>
      <w:r>
        <w:rPr>
          <w:b/>
        </w:rPr>
        <w:t>2.1. Capacités</w:t>
      </w:r>
    </w:p>
    <w:p w:rsidR="00A32779" w:rsidRDefault="007B6955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567"/>
        <w:jc w:val="both"/>
        <w:rPr>
          <w:b/>
        </w:rPr>
      </w:pPr>
      <w:r>
        <w:rPr>
          <w:b/>
        </w:rPr>
        <w:t>En maroquinier : techniques</w:t>
      </w:r>
      <w:r>
        <w:rPr>
          <w:b/>
        </w:rPr>
        <w:t xml:space="preserve"> approfondies,</w:t>
      </w:r>
    </w:p>
    <w:p w:rsidR="00A32779" w:rsidRDefault="007B6955">
      <w:pPr>
        <w:pStyle w:val="Standard"/>
        <w:tabs>
          <w:tab w:val="left" w:pos="568"/>
        </w:tabs>
        <w:spacing w:after="120"/>
        <w:ind w:left="567"/>
        <w:jc w:val="both"/>
        <w:rPr>
          <w:rFonts w:eastAsia="SimSun"/>
          <w:i/>
          <w:lang w:val="fr-BE" w:eastAsia="zh-CN" w:bidi="hi-IN"/>
        </w:rPr>
      </w:pPr>
      <w:bookmarkStart w:id="1" w:name="_Hlk1451731"/>
      <w:proofErr w:type="gramStart"/>
      <w:r>
        <w:rPr>
          <w:i/>
          <w:lang w:val="fr-BE"/>
        </w:rPr>
        <w:t>dans</w:t>
      </w:r>
      <w:proofErr w:type="gramEnd"/>
      <w:r>
        <w:rPr>
          <w:i/>
          <w:lang w:val="fr-BE"/>
        </w:rPr>
        <w:t xml:space="preserve"> le respect des règles</w:t>
      </w:r>
      <w:r>
        <w:rPr>
          <w:rFonts w:eastAsia="SimSun"/>
          <w:i/>
          <w:lang w:val="fr-BE" w:eastAsia="zh-CN" w:bidi="hi-IN"/>
        </w:rPr>
        <w:t xml:space="preserve"> d’hygiène, de sécurité, d’ergonomie et des règles environnementales,</w:t>
      </w:r>
    </w:p>
    <w:p w:rsidR="00A32779" w:rsidRDefault="007B6955">
      <w:pPr>
        <w:pStyle w:val="Standard"/>
        <w:tabs>
          <w:tab w:val="left" w:pos="568"/>
        </w:tabs>
        <w:spacing w:after="120"/>
        <w:ind w:left="567"/>
        <w:jc w:val="both"/>
        <w:rPr>
          <w:i/>
          <w:lang w:val="fr-BE"/>
        </w:rPr>
      </w:pPr>
      <w:proofErr w:type="gramStart"/>
      <w:r>
        <w:rPr>
          <w:i/>
          <w:lang w:val="fr-BE"/>
        </w:rPr>
        <w:t>dans</w:t>
      </w:r>
      <w:proofErr w:type="gramEnd"/>
      <w:r>
        <w:rPr>
          <w:i/>
          <w:lang w:val="fr-BE"/>
        </w:rPr>
        <w:t xml:space="preserve"> le respect des consignes imposées par le chargé de cours,</w:t>
      </w:r>
    </w:p>
    <w:p w:rsidR="00A32779" w:rsidRDefault="007B6955">
      <w:pPr>
        <w:pStyle w:val="Standard"/>
        <w:tabs>
          <w:tab w:val="left" w:pos="568"/>
        </w:tabs>
        <w:spacing w:after="120"/>
        <w:ind w:left="567"/>
        <w:jc w:val="both"/>
        <w:rPr>
          <w:i/>
          <w:lang w:val="fr-BE"/>
        </w:rPr>
      </w:pPr>
      <w:proofErr w:type="gramStart"/>
      <w:r>
        <w:rPr>
          <w:i/>
          <w:lang w:val="fr-BE"/>
        </w:rPr>
        <w:t>en</w:t>
      </w:r>
      <w:proofErr w:type="gramEnd"/>
      <w:r>
        <w:rPr>
          <w:i/>
          <w:lang w:val="fr-BE"/>
        </w:rPr>
        <w:t xml:space="preserve"> utilisant à bon escient le matériel et les produits adéquats en tenant compte d</w:t>
      </w:r>
      <w:r>
        <w:rPr>
          <w:i/>
          <w:lang w:val="fr-BE"/>
        </w:rPr>
        <w:t>es stocks disponibles,</w:t>
      </w:r>
    </w:p>
    <w:p w:rsidR="00A32779" w:rsidRDefault="007B6955">
      <w:pPr>
        <w:pStyle w:val="Standard"/>
        <w:tabs>
          <w:tab w:val="left" w:pos="568"/>
        </w:tabs>
        <w:spacing w:after="120"/>
        <w:ind w:left="567"/>
        <w:jc w:val="both"/>
        <w:rPr>
          <w:i/>
          <w:lang w:val="fr-BE"/>
        </w:rPr>
      </w:pPr>
      <w:proofErr w:type="gramStart"/>
      <w:r>
        <w:rPr>
          <w:i/>
          <w:lang w:val="fr-BE"/>
        </w:rPr>
        <w:t>et</w:t>
      </w:r>
      <w:proofErr w:type="gramEnd"/>
      <w:r>
        <w:rPr>
          <w:i/>
          <w:lang w:val="fr-BE"/>
        </w:rPr>
        <w:t xml:space="preserve"> en utilisant le vocabulaire technique approprié,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t>développer et réaliser au moins un article complexe en cuir en respectant les étapes de la confection professionnelle et le conditionnement de celui-ci ;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t>éditer la gamme de montage </w:t>
      </w:r>
      <w:r>
        <w:rPr>
          <w:rFonts w:eastAsia="Calibri"/>
        </w:rPr>
        <w:t>;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t>réaliser le dossier technique complet qui accompagne cette gamme de montage ;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t>assurer une réparation d’un article en cuir.</w:t>
      </w:r>
    </w:p>
    <w:bookmarkEnd w:id="1"/>
    <w:p w:rsidR="00A32779" w:rsidRDefault="007B6955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567"/>
        <w:jc w:val="both"/>
        <w:rPr>
          <w:b/>
        </w:rPr>
      </w:pPr>
      <w:r>
        <w:rPr>
          <w:b/>
        </w:rPr>
        <w:t>En dessin assisté par ordinateur appliqué à la maroquinerie,</w:t>
      </w:r>
    </w:p>
    <w:p w:rsidR="00A32779" w:rsidRDefault="007B6955">
      <w:pPr>
        <w:pStyle w:val="Standard"/>
        <w:tabs>
          <w:tab w:val="left" w:pos="568"/>
        </w:tabs>
        <w:spacing w:after="120"/>
        <w:ind w:left="567"/>
        <w:jc w:val="both"/>
        <w:rPr>
          <w:i/>
          <w:lang w:val="fr-BE"/>
        </w:rPr>
      </w:pPr>
      <w:proofErr w:type="gramStart"/>
      <w:r>
        <w:rPr>
          <w:i/>
          <w:lang w:val="fr-BE"/>
        </w:rPr>
        <w:t>dans</w:t>
      </w:r>
      <w:proofErr w:type="gramEnd"/>
      <w:r>
        <w:rPr>
          <w:i/>
          <w:lang w:val="fr-BE"/>
        </w:rPr>
        <w:t xml:space="preserve"> le respect des consignes données par le chargé de cours,</w:t>
      </w:r>
    </w:p>
    <w:p w:rsidR="00A32779" w:rsidRDefault="007B6955">
      <w:pPr>
        <w:pStyle w:val="Standard"/>
        <w:tabs>
          <w:tab w:val="left" w:pos="568"/>
        </w:tabs>
        <w:spacing w:after="120"/>
        <w:ind w:left="567"/>
        <w:jc w:val="both"/>
        <w:rPr>
          <w:i/>
          <w:lang w:val="fr-BE"/>
        </w:rPr>
      </w:pPr>
      <w:proofErr w:type="gramStart"/>
      <w:r>
        <w:rPr>
          <w:i/>
          <w:lang w:val="fr-BE"/>
        </w:rPr>
        <w:t>pour</w:t>
      </w:r>
      <w:proofErr w:type="gramEnd"/>
      <w:r>
        <w:rPr>
          <w:i/>
          <w:lang w:val="fr-BE"/>
        </w:rPr>
        <w:t xml:space="preserve"> un </w:t>
      </w:r>
      <w:r>
        <w:rPr>
          <w:i/>
          <w:lang w:val="fr-BE"/>
        </w:rPr>
        <w:t>article de maroquinerie,</w:t>
      </w:r>
    </w:p>
    <w:p w:rsidR="00A32779" w:rsidRDefault="007B6955">
      <w:pPr>
        <w:pStyle w:val="Standard"/>
        <w:tabs>
          <w:tab w:val="left" w:pos="568"/>
        </w:tabs>
        <w:spacing w:after="120"/>
        <w:ind w:left="567"/>
        <w:jc w:val="both"/>
        <w:rPr>
          <w:i/>
          <w:lang w:val="fr-BE"/>
        </w:rPr>
      </w:pPr>
      <w:proofErr w:type="gramStart"/>
      <w:r>
        <w:rPr>
          <w:i/>
          <w:lang w:val="fr-BE"/>
        </w:rPr>
        <w:t>en</w:t>
      </w:r>
      <w:proofErr w:type="gramEnd"/>
      <w:r>
        <w:rPr>
          <w:i/>
          <w:lang w:val="fr-BE"/>
        </w:rPr>
        <w:t xml:space="preserve"> utilisant un logiciel de DAO (dessin assisté par ordinateur),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t>tracer un dessin technique qui respecte les notions de perspective, les proportions et les volumes et qui représente les découpes, les lignes de couture et des détail</w:t>
      </w:r>
      <w:r>
        <w:rPr>
          <w:rFonts w:eastAsia="Calibri"/>
        </w:rPr>
        <w:t>s techniques ;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t xml:space="preserve">réaliser un croquis en trois dimensions en illustrant différents rendus de matières avec ombrage ; 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lastRenderedPageBreak/>
        <w:t>réaliser et mettre en page une fiche technique qui se composera, au minimum, du dessin technique devant et dos, d’un tableau des composants q</w:t>
      </w:r>
      <w:r>
        <w:rPr>
          <w:rFonts w:eastAsia="Calibri"/>
        </w:rPr>
        <w:t>ui entrent dans la fabrication du modèle et de la gamme de montage ;</w:t>
      </w:r>
    </w:p>
    <w:p w:rsidR="00A32779" w:rsidRDefault="007B6955">
      <w:pPr>
        <w:pStyle w:val="Standard"/>
        <w:numPr>
          <w:ilvl w:val="0"/>
          <w:numId w:val="13"/>
        </w:numPr>
        <w:tabs>
          <w:tab w:val="left" w:pos="851"/>
        </w:tabs>
        <w:spacing w:after="120"/>
        <w:ind w:left="851"/>
        <w:jc w:val="both"/>
        <w:rPr>
          <w:rFonts w:eastAsia="Calibri"/>
        </w:rPr>
      </w:pPr>
      <w:r>
        <w:rPr>
          <w:rFonts w:eastAsia="Calibri"/>
        </w:rPr>
        <w:t>composer une planche thématique et une gamme de couleurs et de matières qui accompagnent un article de maroquinerie.</w:t>
      </w:r>
    </w:p>
    <w:p w:rsidR="00A32779" w:rsidRDefault="007B6955"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270"/>
        <w:jc w:val="both"/>
        <w:rPr>
          <w:b/>
        </w:rPr>
      </w:pPr>
      <w:r>
        <w:rPr>
          <w:b/>
        </w:rPr>
        <w:t>2.2. Titres pouvant en tenir lieu</w:t>
      </w:r>
    </w:p>
    <w:p w:rsidR="00A32779" w:rsidRDefault="007B6955">
      <w:pPr>
        <w:pStyle w:val="Corpsdetexte"/>
        <w:spacing w:after="120"/>
        <w:ind w:left="709"/>
        <w:jc w:val="both"/>
        <w:rPr>
          <w:b w:val="0"/>
          <w:szCs w:val="22"/>
        </w:rPr>
      </w:pPr>
      <w:r>
        <w:rPr>
          <w:b w:val="0"/>
          <w:szCs w:val="22"/>
        </w:rPr>
        <w:t xml:space="preserve">Attestations de réussite des unités d’enseignement </w:t>
      </w:r>
      <w:r>
        <w:rPr>
          <w:b w:val="0"/>
          <w:i/>
          <w:szCs w:val="22"/>
        </w:rPr>
        <w:t>« Maroquinier : techniques approfondies »</w:t>
      </w:r>
      <w:r>
        <w:rPr>
          <w:b w:val="0"/>
          <w:szCs w:val="22"/>
        </w:rPr>
        <w:t xml:space="preserve"> code n°531104U21D1 et </w:t>
      </w:r>
      <w:r>
        <w:rPr>
          <w:b w:val="0"/>
          <w:i/>
          <w:szCs w:val="22"/>
        </w:rPr>
        <w:t>« Dessin assisté par ordinateur appliqué à la maroquinerie »</w:t>
      </w:r>
      <w:r>
        <w:rPr>
          <w:b w:val="0"/>
          <w:szCs w:val="22"/>
        </w:rPr>
        <w:t>, code n° 531107U21D1</w:t>
      </w:r>
      <w:r>
        <w:rPr>
          <w:szCs w:val="22"/>
        </w:rPr>
        <w:t>,</w:t>
      </w:r>
      <w:r>
        <w:rPr>
          <w:b w:val="0"/>
          <w:szCs w:val="22"/>
        </w:rPr>
        <w:t xml:space="preserve"> classées dans l’enseignement secondaire supérieur de trans</w:t>
      </w:r>
      <w:r>
        <w:rPr>
          <w:b w:val="0"/>
          <w:szCs w:val="22"/>
        </w:rPr>
        <w:t>ition.</w:t>
      </w:r>
    </w:p>
    <w:p w:rsidR="00A32779" w:rsidRDefault="00A32779">
      <w:pPr>
        <w:pStyle w:val="Corpsdetexte"/>
        <w:spacing w:after="120"/>
        <w:ind w:left="1134" w:hanging="1134"/>
        <w:jc w:val="both"/>
        <w:rPr>
          <w:b w:val="0"/>
          <w:szCs w:val="22"/>
        </w:rPr>
      </w:pPr>
    </w:p>
    <w:p w:rsidR="00A32779" w:rsidRDefault="007B6955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ACQUIS D’APPRENTISSAGE</w:t>
      </w:r>
    </w:p>
    <w:p w:rsidR="00A32779" w:rsidRDefault="007B6955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Pour atteindre le seuil de réussite, l’étudiant sera capable :</w:t>
      </w:r>
    </w:p>
    <w:p w:rsidR="00A32779" w:rsidRDefault="007B6955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consignes données par le chargé de cours,</w:t>
      </w:r>
    </w:p>
    <w:p w:rsidR="00A32779" w:rsidRDefault="007B6955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à</w:t>
      </w:r>
      <w:proofErr w:type="gramEnd"/>
      <w:r>
        <w:rPr>
          <w:i/>
        </w:rPr>
        <w:t xml:space="preserve"> partir d’une thématique donnée,</w:t>
      </w:r>
    </w:p>
    <w:p w:rsidR="00A32779" w:rsidRDefault="007B6955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règles d’hygiène, de sécurité, d’ergonomie </w:t>
      </w:r>
      <w:r>
        <w:rPr>
          <w:i/>
        </w:rPr>
        <w:t>et des règles environnementales,</w:t>
      </w:r>
    </w:p>
    <w:p w:rsidR="00A32779" w:rsidRDefault="007B6955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utilisant à bon escient le matériel et les produits adéquats,</w:t>
      </w:r>
    </w:p>
    <w:p w:rsidR="00A32779" w:rsidRDefault="007B6955">
      <w:pPr>
        <w:tabs>
          <w:tab w:val="left" w:pos="284"/>
        </w:tabs>
        <w:spacing w:after="120"/>
        <w:ind w:left="284"/>
        <w:jc w:val="both"/>
        <w:rPr>
          <w:i/>
        </w:rPr>
      </w:pPr>
      <w:proofErr w:type="gramStart"/>
      <w:r>
        <w:rPr>
          <w:i/>
        </w:rPr>
        <w:t>et</w:t>
      </w:r>
      <w:proofErr w:type="gramEnd"/>
      <w:r>
        <w:rPr>
          <w:i/>
        </w:rPr>
        <w:t xml:space="preserve"> en utilisant le vocabulaire technique approprié,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after="120"/>
        <w:ind w:left="720" w:hanging="436"/>
        <w:jc w:val="both"/>
        <w:rPr>
          <w:color w:val="000000"/>
        </w:rPr>
      </w:pPr>
      <w:r>
        <w:rPr>
          <w:color w:val="000000"/>
        </w:rPr>
        <w:t>de développer une création personnelle en maroquinerie :</w:t>
      </w:r>
    </w:p>
    <w:p w:rsidR="00A32779" w:rsidRDefault="007B6955">
      <w:pPr>
        <w:pStyle w:val="Paragraphedeliste"/>
        <w:numPr>
          <w:ilvl w:val="1"/>
          <w:numId w:val="11"/>
        </w:numPr>
        <w:tabs>
          <w:tab w:val="left" w:pos="284"/>
        </w:tabs>
        <w:spacing w:after="120"/>
        <w:ind w:left="1134" w:hanging="283"/>
        <w:contextualSpacing w:val="0"/>
        <w:jc w:val="both"/>
        <w:rPr>
          <w:color w:val="000000"/>
        </w:rPr>
      </w:pPr>
      <w:r>
        <w:rPr>
          <w:color w:val="000000"/>
        </w:rPr>
        <w:t>recherche documentaire,</w:t>
      </w:r>
    </w:p>
    <w:p w:rsidR="00A32779" w:rsidRDefault="007B6955">
      <w:pPr>
        <w:pStyle w:val="Paragraphedeliste"/>
        <w:numPr>
          <w:ilvl w:val="1"/>
          <w:numId w:val="11"/>
        </w:numPr>
        <w:tabs>
          <w:tab w:val="left" w:pos="284"/>
        </w:tabs>
        <w:spacing w:after="120"/>
        <w:ind w:left="1134" w:hanging="283"/>
        <w:contextualSpacing w:val="0"/>
        <w:jc w:val="both"/>
        <w:rPr>
          <w:color w:val="000000"/>
        </w:rPr>
      </w:pPr>
      <w:r>
        <w:rPr>
          <w:color w:val="000000"/>
        </w:rPr>
        <w:t>conception du modèle,</w:t>
      </w:r>
    </w:p>
    <w:p w:rsidR="00A32779" w:rsidRDefault="007B6955">
      <w:pPr>
        <w:pStyle w:val="Paragraphedeliste"/>
        <w:numPr>
          <w:ilvl w:val="1"/>
          <w:numId w:val="11"/>
        </w:numPr>
        <w:tabs>
          <w:tab w:val="left" w:pos="284"/>
        </w:tabs>
        <w:spacing w:after="120"/>
        <w:ind w:left="1134" w:hanging="283"/>
        <w:contextualSpacing w:val="0"/>
        <w:jc w:val="both"/>
        <w:rPr>
          <w:color w:val="000000"/>
        </w:rPr>
      </w:pPr>
      <w:r>
        <w:rPr>
          <w:color w:val="000000"/>
        </w:rPr>
        <w:t>réalisation des avant-projets (croquis, planche thématique, …) ;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after="120"/>
        <w:ind w:left="720" w:hanging="436"/>
        <w:jc w:val="both"/>
        <w:rPr>
          <w:color w:val="000000"/>
        </w:rPr>
      </w:pPr>
      <w:r>
        <w:rPr>
          <w:color w:val="000000"/>
        </w:rPr>
        <w:t>de mettre en œuvre le processus de développement de la création personnelle :</w:t>
      </w:r>
    </w:p>
    <w:p w:rsidR="00A32779" w:rsidRDefault="007B6955">
      <w:pPr>
        <w:pStyle w:val="Paragraphedeliste"/>
        <w:numPr>
          <w:ilvl w:val="1"/>
          <w:numId w:val="11"/>
        </w:numPr>
        <w:tabs>
          <w:tab w:val="left" w:pos="284"/>
        </w:tabs>
        <w:spacing w:after="120"/>
        <w:ind w:left="1134" w:hanging="283"/>
        <w:contextualSpacing w:val="0"/>
        <w:jc w:val="both"/>
        <w:rPr>
          <w:color w:val="000000"/>
        </w:rPr>
      </w:pPr>
      <w:r>
        <w:rPr>
          <w:color w:val="000000"/>
        </w:rPr>
        <w:t xml:space="preserve">réalisation d’un dossier technique, </w:t>
      </w:r>
    </w:p>
    <w:p w:rsidR="00A32779" w:rsidRDefault="007B6955">
      <w:pPr>
        <w:pStyle w:val="Paragraphedeliste"/>
        <w:numPr>
          <w:ilvl w:val="1"/>
          <w:numId w:val="11"/>
        </w:numPr>
        <w:tabs>
          <w:tab w:val="left" w:pos="284"/>
        </w:tabs>
        <w:spacing w:after="120"/>
        <w:ind w:left="1134" w:hanging="283"/>
        <w:contextualSpacing w:val="0"/>
        <w:jc w:val="both"/>
        <w:rPr>
          <w:color w:val="000000"/>
        </w:rPr>
      </w:pPr>
      <w:r>
        <w:rPr>
          <w:color w:val="000000"/>
        </w:rPr>
        <w:t xml:space="preserve">confection de celle-ci en respectant l’ensemble des étapes techniques professionnelles. </w:t>
      </w:r>
    </w:p>
    <w:p w:rsidR="00A32779" w:rsidRDefault="007B6955">
      <w:pPr>
        <w:spacing w:after="120"/>
        <w:ind w:left="360"/>
        <w:jc w:val="both"/>
        <w:rPr>
          <w:b/>
        </w:rPr>
      </w:pPr>
      <w:r>
        <w:rPr>
          <w:b/>
        </w:rPr>
        <w:t>Pour la détermination du degré de maîtrise, il sera tenu compte des critères suivants :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120"/>
        <w:ind w:left="720"/>
        <w:jc w:val="both"/>
      </w:pPr>
      <w:r>
        <w:t>le niveau d’organisation ;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120"/>
        <w:ind w:left="720"/>
        <w:jc w:val="both"/>
      </w:pPr>
      <w:r>
        <w:t>le niveau de cohérence entre le projet et le produit</w:t>
      </w:r>
      <w:r>
        <w:t xml:space="preserve"> fini ;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120"/>
        <w:ind w:left="720"/>
        <w:jc w:val="both"/>
      </w:pPr>
      <w:r>
        <w:t>le niveau de qualité des gestes professionnels et du résultat obtenu ;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120"/>
        <w:ind w:left="720"/>
        <w:jc w:val="both"/>
        <w:rPr>
          <w:b/>
        </w:rPr>
      </w:pPr>
      <w:r>
        <w:t>le niveau d’autonomie ;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120"/>
        <w:ind w:left="720"/>
        <w:jc w:val="both"/>
        <w:rPr>
          <w:b/>
        </w:rPr>
      </w:pPr>
      <w:r>
        <w:t>le niveau de qualité esthétique de la création ;</w:t>
      </w:r>
    </w:p>
    <w:p w:rsidR="00A32779" w:rsidRDefault="007B6955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120"/>
        <w:ind w:left="720"/>
        <w:jc w:val="both"/>
        <w:rPr>
          <w:b/>
        </w:rPr>
      </w:pPr>
      <w:r>
        <w:t>le niveau de fonctionnalité de l’objet.</w:t>
      </w:r>
    </w:p>
    <w:p w:rsidR="00A32779" w:rsidRDefault="00A32779">
      <w:pPr>
        <w:spacing w:after="120"/>
        <w:jc w:val="both"/>
        <w:rPr>
          <w:b/>
        </w:rPr>
      </w:pPr>
    </w:p>
    <w:p w:rsidR="00A32779" w:rsidRDefault="007B6955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PROGRAMME</w:t>
      </w:r>
    </w:p>
    <w:p w:rsidR="00A32779" w:rsidRDefault="007B6955">
      <w:pPr>
        <w:spacing w:after="120"/>
        <w:ind w:left="284"/>
        <w:jc w:val="both"/>
      </w:pPr>
      <w:r>
        <w:t>L’étudiant sera capable,</w:t>
      </w:r>
    </w:p>
    <w:p w:rsidR="00A32779" w:rsidRDefault="007B6955">
      <w:pPr>
        <w:spacing w:after="120"/>
        <w:ind w:firstLine="284"/>
        <w:jc w:val="both"/>
        <w:rPr>
          <w:b/>
        </w:rPr>
      </w:pPr>
      <w:r>
        <w:rPr>
          <w:b/>
        </w:rPr>
        <w:t xml:space="preserve">4.1. Recherche et </w:t>
      </w:r>
      <w:r>
        <w:rPr>
          <w:b/>
        </w:rPr>
        <w:t>développement en maroquinerie : technologie</w:t>
      </w:r>
    </w:p>
    <w:p w:rsidR="00A32779" w:rsidRDefault="007B6955">
      <w:pPr>
        <w:pStyle w:val="Paragraphedeliste"/>
        <w:numPr>
          <w:ilvl w:val="0"/>
          <w:numId w:val="7"/>
        </w:numPr>
        <w:spacing w:after="120"/>
        <w:ind w:left="993" w:hanging="284"/>
        <w:contextualSpacing w:val="0"/>
        <w:jc w:val="both"/>
      </w:pPr>
      <w:r>
        <w:t>d’appréhender les courants de la mode, particulièrement en maroquinerie ;</w:t>
      </w:r>
    </w:p>
    <w:p w:rsidR="00A32779" w:rsidRDefault="007B6955">
      <w:pPr>
        <w:pStyle w:val="Paragraphedeliste"/>
        <w:numPr>
          <w:ilvl w:val="0"/>
          <w:numId w:val="7"/>
        </w:numPr>
        <w:spacing w:after="120"/>
        <w:ind w:left="993" w:hanging="284"/>
        <w:contextualSpacing w:val="0"/>
        <w:jc w:val="both"/>
      </w:pPr>
      <w:r>
        <w:t xml:space="preserve">de tenir un cahier de recherches visant à : </w:t>
      </w:r>
    </w:p>
    <w:p w:rsidR="00A32779" w:rsidRDefault="007B6955">
      <w:pPr>
        <w:pStyle w:val="Paragraphedeliste"/>
        <w:numPr>
          <w:ilvl w:val="1"/>
          <w:numId w:val="7"/>
        </w:numPr>
        <w:spacing w:after="120"/>
        <w:contextualSpacing w:val="0"/>
        <w:jc w:val="both"/>
      </w:pPr>
      <w:r>
        <w:t>concevoir des modèles à partir d’une thématique donnée,</w:t>
      </w:r>
    </w:p>
    <w:p w:rsidR="00A32779" w:rsidRDefault="007B6955">
      <w:pPr>
        <w:pStyle w:val="Paragraphedeliste"/>
        <w:numPr>
          <w:ilvl w:val="1"/>
          <w:numId w:val="7"/>
        </w:numPr>
        <w:spacing w:after="120"/>
        <w:contextualSpacing w:val="0"/>
        <w:jc w:val="both"/>
      </w:pPr>
      <w:r>
        <w:t>établir des projets de composition su</w:t>
      </w:r>
      <w:r>
        <w:t>r base de l’interprétation de sources documentaires.</w:t>
      </w:r>
    </w:p>
    <w:p w:rsidR="00A32779" w:rsidRDefault="007B6955">
      <w:pPr>
        <w:spacing w:after="120"/>
        <w:ind w:left="284"/>
        <w:jc w:val="both"/>
        <w:rPr>
          <w:b/>
        </w:rPr>
      </w:pPr>
      <w:r>
        <w:rPr>
          <w:b/>
        </w:rPr>
        <w:t>4.3. Recherche et développement en maroquinerie : pratique professionnelle</w:t>
      </w:r>
    </w:p>
    <w:p w:rsidR="00A32779" w:rsidRDefault="007B6955">
      <w:pPr>
        <w:tabs>
          <w:tab w:val="left" w:pos="709"/>
        </w:tabs>
        <w:spacing w:after="120"/>
        <w:ind w:left="709"/>
        <w:jc w:val="both"/>
        <w:rPr>
          <w:i/>
        </w:rPr>
      </w:pPr>
      <w:proofErr w:type="gramStart"/>
      <w:r>
        <w:rPr>
          <w:i/>
        </w:rPr>
        <w:lastRenderedPageBreak/>
        <w:t>dans</w:t>
      </w:r>
      <w:proofErr w:type="gramEnd"/>
      <w:r>
        <w:rPr>
          <w:i/>
        </w:rPr>
        <w:t xml:space="preserve"> le respect des consignes données par le chargé de cours,</w:t>
      </w:r>
    </w:p>
    <w:p w:rsidR="00A32779" w:rsidRDefault="007B6955">
      <w:pPr>
        <w:tabs>
          <w:tab w:val="left" w:pos="709"/>
        </w:tabs>
        <w:spacing w:after="120"/>
        <w:ind w:left="709"/>
        <w:jc w:val="both"/>
        <w:rPr>
          <w:i/>
        </w:rPr>
      </w:pPr>
      <w:proofErr w:type="gramStart"/>
      <w:r>
        <w:rPr>
          <w:i/>
        </w:rPr>
        <w:t>à</w:t>
      </w:r>
      <w:proofErr w:type="gramEnd"/>
      <w:r>
        <w:rPr>
          <w:i/>
        </w:rPr>
        <w:t xml:space="preserve"> partir d’une thématique donnée,</w:t>
      </w:r>
    </w:p>
    <w:p w:rsidR="00A32779" w:rsidRDefault="007B6955">
      <w:pPr>
        <w:tabs>
          <w:tab w:val="left" w:pos="709"/>
        </w:tabs>
        <w:spacing w:after="120"/>
        <w:ind w:left="709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règles d’hyg</w:t>
      </w:r>
      <w:r>
        <w:rPr>
          <w:i/>
        </w:rPr>
        <w:t>iène, de sécurité, d’ergonomie et des règles environnementales,</w:t>
      </w:r>
    </w:p>
    <w:p w:rsidR="00A32779" w:rsidRDefault="007B6955">
      <w:pPr>
        <w:tabs>
          <w:tab w:val="left" w:pos="709"/>
        </w:tabs>
        <w:spacing w:after="120"/>
        <w:ind w:left="709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utilisant à bon escient le matériel et les produits adéquats,</w:t>
      </w:r>
    </w:p>
    <w:p w:rsidR="00A32779" w:rsidRDefault="007B6955">
      <w:pPr>
        <w:tabs>
          <w:tab w:val="left" w:pos="709"/>
        </w:tabs>
        <w:spacing w:after="120"/>
        <w:ind w:left="709"/>
        <w:jc w:val="both"/>
        <w:rPr>
          <w:i/>
        </w:rPr>
      </w:pPr>
      <w:proofErr w:type="gramStart"/>
      <w:r>
        <w:rPr>
          <w:i/>
        </w:rPr>
        <w:t>et</w:t>
      </w:r>
      <w:proofErr w:type="gramEnd"/>
      <w:r>
        <w:rPr>
          <w:i/>
        </w:rPr>
        <w:t xml:space="preserve"> en utilisant le vocabulaire technique approprié,</w:t>
      </w:r>
    </w:p>
    <w:p w:rsidR="00A32779" w:rsidRDefault="007B6955">
      <w:pPr>
        <w:pStyle w:val="Paragraphedeliste"/>
        <w:numPr>
          <w:ilvl w:val="0"/>
          <w:numId w:val="7"/>
        </w:numPr>
        <w:spacing w:after="120"/>
        <w:ind w:left="993" w:hanging="284"/>
        <w:contextualSpacing w:val="0"/>
        <w:jc w:val="both"/>
      </w:pPr>
      <w:r>
        <w:t>de déconstruire un article de maroquinerie existant et de le reconstruire e</w:t>
      </w:r>
      <w:r>
        <w:t>n l’interprétant ;</w:t>
      </w:r>
    </w:p>
    <w:p w:rsidR="00A32779" w:rsidRDefault="007B6955">
      <w:pPr>
        <w:pStyle w:val="Paragraphedeliste"/>
        <w:numPr>
          <w:ilvl w:val="0"/>
          <w:numId w:val="7"/>
        </w:numPr>
        <w:spacing w:after="120"/>
        <w:ind w:left="993" w:hanging="284"/>
        <w:contextualSpacing w:val="0"/>
        <w:jc w:val="both"/>
      </w:pPr>
      <w:r>
        <w:t xml:space="preserve">d’expérimenter des volumes et des matières en vue de la réalisation d’une création personnelle en maroquinerie ; </w:t>
      </w:r>
    </w:p>
    <w:p w:rsidR="00A32779" w:rsidRDefault="007B6955">
      <w:pPr>
        <w:pStyle w:val="Paragraphedeliste"/>
        <w:numPr>
          <w:ilvl w:val="0"/>
          <w:numId w:val="7"/>
        </w:numPr>
        <w:spacing w:after="120"/>
        <w:ind w:left="993" w:hanging="284"/>
        <w:contextualSpacing w:val="0"/>
        <w:jc w:val="both"/>
      </w:pPr>
      <w:r>
        <w:t>de rechercher et d’exploiter les techniques adaptées au projet ;</w:t>
      </w:r>
    </w:p>
    <w:p w:rsidR="00A32779" w:rsidRDefault="007B6955">
      <w:pPr>
        <w:pStyle w:val="Paragraphedeliste"/>
        <w:numPr>
          <w:ilvl w:val="0"/>
          <w:numId w:val="7"/>
        </w:numPr>
        <w:spacing w:after="120"/>
        <w:ind w:left="993" w:hanging="284"/>
        <w:contextualSpacing w:val="0"/>
        <w:jc w:val="both"/>
      </w:pPr>
      <w:r>
        <w:t>de mettre en œuvre de manière autonome la réalisation d’un</w:t>
      </w:r>
      <w:r>
        <w:t xml:space="preserve"> projet personnel. </w:t>
      </w:r>
    </w:p>
    <w:p w:rsidR="00A32779" w:rsidRDefault="00A32779">
      <w:pPr>
        <w:autoSpaceDE/>
        <w:autoSpaceDN/>
        <w:rPr>
          <w:lang w:val="fr-BE" w:eastAsia="fr-BE"/>
        </w:rPr>
      </w:pPr>
    </w:p>
    <w:p w:rsidR="00A32779" w:rsidRDefault="007B6955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CONSTITUTION DES GROUPES OU REGROUPEMENT</w:t>
      </w:r>
    </w:p>
    <w:p w:rsidR="00A32779" w:rsidRDefault="007B6955">
      <w:pPr>
        <w:pStyle w:val="2"/>
        <w:spacing w:after="120"/>
        <w:ind w:left="27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Pour l’activité d’enseignement de « Recherche et développement en maroquinerie : pratique professionnelle », il est recommandé de ne pas dépasser deux étudiants par poste de travail.</w:t>
      </w:r>
    </w:p>
    <w:p w:rsidR="00A32779" w:rsidRDefault="00A32779">
      <w:pPr>
        <w:pStyle w:val="2"/>
        <w:spacing w:after="120"/>
        <w:ind w:left="270"/>
        <w:jc w:val="both"/>
        <w:rPr>
          <w:rFonts w:ascii="Times New Roman" w:hAnsi="Times New Roman"/>
          <w:szCs w:val="22"/>
        </w:rPr>
      </w:pPr>
    </w:p>
    <w:p w:rsidR="00A32779" w:rsidRDefault="007B6955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</w:r>
      <w:r>
        <w:rPr>
          <w:b/>
        </w:rPr>
        <w:t>CHARGE(S) DE COURS</w:t>
      </w:r>
    </w:p>
    <w:p w:rsidR="00A32779" w:rsidRDefault="007B6955">
      <w:pPr>
        <w:spacing w:after="120"/>
        <w:ind w:left="284"/>
        <w:jc w:val="both"/>
        <w:rPr>
          <w:shd w:val="clear" w:color="auto" w:fill="00B050"/>
        </w:rPr>
      </w:pPr>
      <w:r>
        <w:t>Un enseignant ou un expert.</w:t>
      </w:r>
    </w:p>
    <w:p w:rsidR="00A32779" w:rsidRDefault="007B6955">
      <w:pPr>
        <w:spacing w:after="120"/>
        <w:ind w:left="284"/>
        <w:jc w:val="both"/>
      </w:pPr>
      <w:r>
        <w:t>L’expert devra justifier de compétences particulières issues d’une expérience professionnelle actualisée en relation avec la charge de cours qui lui est attribuée.</w:t>
      </w:r>
    </w:p>
    <w:p w:rsidR="00A32779" w:rsidRDefault="00A32779">
      <w:pPr>
        <w:spacing w:after="120"/>
        <w:ind w:left="284"/>
        <w:jc w:val="both"/>
      </w:pPr>
    </w:p>
    <w:p w:rsidR="00A32779" w:rsidRDefault="007B6955">
      <w:pPr>
        <w:tabs>
          <w:tab w:val="left" w:pos="284"/>
        </w:tabs>
        <w:spacing w:after="120"/>
        <w:jc w:val="both"/>
        <w:rPr>
          <w:b/>
        </w:rPr>
      </w:pPr>
      <w:r>
        <w:rPr>
          <w:color w:val="000000"/>
        </w:rPr>
        <w:t>7</w:t>
      </w:r>
      <w:r>
        <w:rPr>
          <w:b/>
        </w:rPr>
        <w:t>.</w:t>
      </w:r>
      <w:r>
        <w:rPr>
          <w:b/>
        </w:rPr>
        <w:tab/>
        <w:t>HORAIRE MINIMUM DE L’UNITE D’ENSEIGNEMENT</w:t>
      </w:r>
    </w:p>
    <w:p w:rsidR="00A32779" w:rsidRDefault="00A32779">
      <w:pPr>
        <w:numPr>
          <w:ilvl w:val="12"/>
          <w:numId w:val="0"/>
        </w:numPr>
        <w:ind w:left="708" w:hanging="708"/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6"/>
        <w:gridCol w:w="1701"/>
        <w:gridCol w:w="1701"/>
        <w:gridCol w:w="1701"/>
      </w:tblGrid>
      <w:tr w:rsidR="00A32779"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2779" w:rsidRDefault="007B6955">
            <w:pPr>
              <w:ind w:left="426"/>
              <w:rPr>
                <w:b/>
              </w:rPr>
            </w:pPr>
            <w:r>
              <w:rPr>
                <w:b/>
              </w:rPr>
              <w:t>7.1. Dénomination des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32779" w:rsidRDefault="007B6955">
            <w:pPr>
              <w:jc w:val="center"/>
              <w:rPr>
                <w:b/>
              </w:rPr>
            </w:pPr>
            <w:r>
              <w:rPr>
                <w:b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32779" w:rsidRDefault="007B6955"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779" w:rsidRDefault="007B6955">
            <w:pPr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</w:tr>
      <w:tr w:rsidR="00A32779">
        <w:tc>
          <w:tcPr>
            <w:tcW w:w="3756" w:type="dxa"/>
            <w:tcBorders>
              <w:top w:val="nil"/>
              <w:left w:val="single" w:sz="12" w:space="0" w:color="auto"/>
            </w:tcBorders>
          </w:tcPr>
          <w:p w:rsidR="00A32779" w:rsidRDefault="007B6955">
            <w:r>
              <w:t>Recherche et développement en maroquinerie : technologie</w:t>
            </w:r>
          </w:p>
        </w:tc>
        <w:tc>
          <w:tcPr>
            <w:tcW w:w="1701" w:type="dxa"/>
            <w:tcBorders>
              <w:top w:val="nil"/>
            </w:tcBorders>
          </w:tcPr>
          <w:p w:rsidR="00A32779" w:rsidRDefault="007B6955">
            <w:pPr>
              <w:ind w:right="-56"/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A32779" w:rsidRDefault="007B6955">
            <w:pPr>
              <w:ind w:right="-56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32779" w:rsidRDefault="007B6955">
            <w:pPr>
              <w:tabs>
                <w:tab w:val="left" w:pos="850"/>
              </w:tabs>
              <w:ind w:left="142" w:right="283"/>
              <w:jc w:val="center"/>
            </w:pPr>
            <w:r>
              <w:t>28</w:t>
            </w:r>
          </w:p>
        </w:tc>
      </w:tr>
      <w:tr w:rsidR="00A32779">
        <w:tc>
          <w:tcPr>
            <w:tcW w:w="3756" w:type="dxa"/>
            <w:tcBorders>
              <w:top w:val="nil"/>
              <w:left w:val="single" w:sz="12" w:space="0" w:color="auto"/>
            </w:tcBorders>
          </w:tcPr>
          <w:p w:rsidR="00A32779" w:rsidRDefault="007B6955">
            <w:r>
              <w:t>Recherche et développement en maroquinerie : pratique professionnelle</w:t>
            </w:r>
          </w:p>
        </w:tc>
        <w:tc>
          <w:tcPr>
            <w:tcW w:w="1701" w:type="dxa"/>
            <w:tcBorders>
              <w:top w:val="nil"/>
            </w:tcBorders>
          </w:tcPr>
          <w:p w:rsidR="00A32779" w:rsidRDefault="007B6955">
            <w:pPr>
              <w:ind w:right="-56"/>
              <w:jc w:val="center"/>
            </w:pPr>
            <w:r>
              <w:t>PP</w:t>
            </w:r>
          </w:p>
        </w:tc>
        <w:tc>
          <w:tcPr>
            <w:tcW w:w="1701" w:type="dxa"/>
            <w:tcBorders>
              <w:top w:val="nil"/>
            </w:tcBorders>
          </w:tcPr>
          <w:p w:rsidR="00A32779" w:rsidRDefault="007B6955">
            <w:pPr>
              <w:ind w:right="-56"/>
              <w:jc w:val="center"/>
            </w:pPr>
            <w:r>
              <w:t>L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32779" w:rsidRDefault="007B6955">
            <w:pPr>
              <w:ind w:left="142" w:right="283"/>
              <w:jc w:val="center"/>
            </w:pPr>
            <w:r>
              <w:t>100</w:t>
            </w:r>
          </w:p>
        </w:tc>
      </w:tr>
      <w:tr w:rsidR="00A32779"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 w:rsidR="00A32779" w:rsidRDefault="007B6955">
            <w:pPr>
              <w:ind w:left="426" w:right="-5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A32779" w:rsidRDefault="007B6955">
            <w:pPr>
              <w:ind w:right="-56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A32779" w:rsidRDefault="007B6955">
            <w:pPr>
              <w:tabs>
                <w:tab w:val="right" w:pos="850"/>
              </w:tabs>
              <w:ind w:left="142" w:right="283"/>
              <w:jc w:val="center"/>
            </w:pPr>
            <w:r>
              <w:t>32</w:t>
            </w:r>
          </w:p>
        </w:tc>
      </w:tr>
      <w:tr w:rsidR="00A32779"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2779" w:rsidRDefault="007B6955">
            <w:pPr>
              <w:rPr>
                <w:b/>
              </w:rPr>
            </w:pPr>
            <w:r>
              <w:rPr>
                <w:b/>
              </w:rPr>
              <w:t xml:space="preserve">Total des </w:t>
            </w:r>
            <w:r>
              <w:rPr>
                <w:b/>
              </w:rPr>
              <w:t>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2779" w:rsidRDefault="00A32779">
            <w:pPr>
              <w:ind w:right="709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2779" w:rsidRDefault="007B6955">
            <w:pPr>
              <w:tabs>
                <w:tab w:val="right" w:pos="850"/>
              </w:tabs>
              <w:ind w:left="142" w:right="283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A32779" w:rsidRDefault="00A32779">
      <w:pPr>
        <w:ind w:left="284"/>
        <w:jc w:val="both"/>
      </w:pPr>
    </w:p>
    <w:sectPr w:rsidR="00A32779" w:rsidSect="00A32779">
      <w:footerReference w:type="even" r:id="rId8"/>
      <w:footerReference w:type="default" r:id="rId9"/>
      <w:pgSz w:w="11906" w:h="16838" w:code="9"/>
      <w:pgMar w:top="1134" w:right="1133" w:bottom="1134" w:left="1560" w:header="720" w:footer="6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79" w:rsidRDefault="007B6955">
      <w:r>
        <w:separator/>
      </w:r>
    </w:p>
  </w:endnote>
  <w:endnote w:type="continuationSeparator" w:id="0">
    <w:p w:rsidR="00A32779" w:rsidRDefault="007B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9" w:rsidRDefault="00A327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B695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B695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32779" w:rsidRDefault="00A3277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9" w:rsidRDefault="007B6955">
    <w:pPr>
      <w:pStyle w:val="Pieddepage"/>
      <w:framePr w:wrap="around" w:vAnchor="text" w:hAnchor="margin" w:xAlign="right" w:y="1"/>
      <w:rPr>
        <w:rStyle w:val="Numrodepage"/>
        <w:color w:val="002060"/>
        <w:sz w:val="18"/>
        <w:szCs w:val="18"/>
      </w:rPr>
    </w:pPr>
    <w:r>
      <w:rPr>
        <w:rStyle w:val="Numrodepage"/>
        <w:color w:val="002060"/>
        <w:sz w:val="18"/>
        <w:szCs w:val="18"/>
      </w:rPr>
      <w:t xml:space="preserve">Page </w:t>
    </w:r>
    <w:r w:rsidR="00A32779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PAGE </w:instrText>
    </w:r>
    <w:r w:rsidR="00A32779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4</w:t>
    </w:r>
    <w:r w:rsidR="00A32779">
      <w:rPr>
        <w:rStyle w:val="Numrodepage"/>
        <w:color w:val="002060"/>
        <w:sz w:val="18"/>
        <w:szCs w:val="18"/>
      </w:rPr>
      <w:fldChar w:fldCharType="end"/>
    </w:r>
    <w:r>
      <w:rPr>
        <w:rStyle w:val="Numrodepage"/>
        <w:color w:val="002060"/>
        <w:sz w:val="18"/>
        <w:szCs w:val="18"/>
      </w:rPr>
      <w:t xml:space="preserve"> sur </w:t>
    </w:r>
    <w:r w:rsidR="00A32779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NUMPAGES </w:instrText>
    </w:r>
    <w:r w:rsidR="00A32779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4</w:t>
    </w:r>
    <w:r w:rsidR="00A32779">
      <w:rPr>
        <w:rStyle w:val="Numrodepage"/>
        <w:color w:val="002060"/>
        <w:sz w:val="18"/>
        <w:szCs w:val="18"/>
      </w:rPr>
      <w:fldChar w:fldCharType="end"/>
    </w:r>
  </w:p>
  <w:p w:rsidR="00A32779" w:rsidRDefault="007B6955">
    <w:pPr>
      <w:pStyle w:val="Pieddepage"/>
      <w:rPr>
        <w:color w:val="002060"/>
        <w:sz w:val="18"/>
        <w:szCs w:val="18"/>
      </w:rPr>
    </w:pPr>
    <w:r>
      <w:rPr>
        <w:color w:val="002060"/>
        <w:sz w:val="18"/>
        <w:szCs w:val="18"/>
      </w:rPr>
      <w:t>Recherche et développement en maroquinerie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79" w:rsidRDefault="007B6955">
      <w:r>
        <w:separator/>
      </w:r>
    </w:p>
  </w:footnote>
  <w:footnote w:type="continuationSeparator" w:id="0">
    <w:p w:rsidR="00A32779" w:rsidRDefault="007B6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27A04"/>
    <w:multiLevelType w:val="hybridMultilevel"/>
    <w:tmpl w:val="FF200AB8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B95195"/>
    <w:multiLevelType w:val="singleLevel"/>
    <w:tmpl w:val="08A8802A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3">
    <w:nsid w:val="26943C00"/>
    <w:multiLevelType w:val="hybridMultilevel"/>
    <w:tmpl w:val="76D405F4"/>
    <w:lvl w:ilvl="0" w:tplc="51826F2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831F9B"/>
    <w:multiLevelType w:val="hybridMultilevel"/>
    <w:tmpl w:val="491407A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D3C1B"/>
    <w:multiLevelType w:val="hybridMultilevel"/>
    <w:tmpl w:val="9DAC4680"/>
    <w:lvl w:ilvl="0" w:tplc="1DEE7304">
      <w:numFmt w:val="bullet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A5100"/>
    <w:multiLevelType w:val="singleLevel"/>
    <w:tmpl w:val="379EFE6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7">
    <w:nsid w:val="44C801EB"/>
    <w:multiLevelType w:val="hybridMultilevel"/>
    <w:tmpl w:val="83EC5AA2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3A8380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649AB"/>
    <w:multiLevelType w:val="hybridMultilevel"/>
    <w:tmpl w:val="F364D7A0"/>
    <w:lvl w:ilvl="0" w:tplc="FFFFFFFF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97DC1"/>
    <w:multiLevelType w:val="multilevel"/>
    <w:tmpl w:val="6DF84FCA"/>
    <w:styleLink w:val="WWNum3"/>
    <w:lvl w:ilvl="0">
      <w:numFmt w:val="bullet"/>
      <w:lvlText w:val=""/>
      <w:lvlJc w:val="left"/>
      <w:pPr>
        <w:ind w:left="568" w:hanging="284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65FC9"/>
    <w:multiLevelType w:val="hybridMultilevel"/>
    <w:tmpl w:val="D8108B78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3A83802">
      <w:start w:val="1"/>
      <w:numFmt w:val="bullet"/>
      <w:lvlText w:val=""/>
      <w:lvlJc w:val="left"/>
      <w:pPr>
        <w:ind w:left="1500" w:hanging="360"/>
      </w:pPr>
      <w:rPr>
        <w:rFonts w:ascii="Symbol" w:hAnsi="Symbol" w:hint="default"/>
        <w:sz w:val="22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F4D7F7A"/>
    <w:multiLevelType w:val="multilevel"/>
    <w:tmpl w:val="8DB6E3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32779"/>
    <w:rsid w:val="007B6955"/>
    <w:rsid w:val="00A3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79"/>
    <w:pPr>
      <w:autoSpaceDE w:val="0"/>
      <w:autoSpaceDN w:val="0"/>
    </w:pPr>
    <w:rPr>
      <w:sz w:val="22"/>
      <w:szCs w:val="2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A32779"/>
    <w:pPr>
      <w:keepNext/>
      <w:outlineLvl w:val="1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A32779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A32779"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32779"/>
    <w:rPr>
      <w:sz w:val="20"/>
      <w:szCs w:val="20"/>
    </w:rPr>
  </w:style>
  <w:style w:type="character" w:styleId="Appelnotedebasdep">
    <w:name w:val="footnote reference"/>
    <w:semiHidden/>
    <w:rsid w:val="00A32779"/>
    <w:rPr>
      <w:vertAlign w:val="superscript"/>
    </w:rPr>
  </w:style>
  <w:style w:type="paragraph" w:styleId="Corpsdetexte">
    <w:name w:val="Body Text"/>
    <w:basedOn w:val="Normal"/>
    <w:semiHidden/>
    <w:rsid w:val="00A32779"/>
    <w:pPr>
      <w:autoSpaceDE/>
      <w:autoSpaceDN/>
      <w:jc w:val="center"/>
    </w:pPr>
    <w:rPr>
      <w:b/>
      <w:szCs w:val="20"/>
    </w:rPr>
  </w:style>
  <w:style w:type="paragraph" w:styleId="Retraitcorpsdetexte">
    <w:name w:val="Body Text Indent"/>
    <w:basedOn w:val="Normal"/>
    <w:semiHidden/>
    <w:rsid w:val="00A32779"/>
    <w:pPr>
      <w:autoSpaceDE/>
      <w:autoSpaceDN/>
      <w:ind w:left="567"/>
    </w:pPr>
    <w:rPr>
      <w:szCs w:val="20"/>
    </w:rPr>
  </w:style>
  <w:style w:type="paragraph" w:styleId="En-tte">
    <w:name w:val="header"/>
    <w:basedOn w:val="Normal"/>
    <w:semiHidden/>
    <w:rsid w:val="00A327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3277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32779"/>
  </w:style>
  <w:style w:type="paragraph" w:customStyle="1" w:styleId="p3">
    <w:name w:val="p3"/>
    <w:basedOn w:val="Normal"/>
    <w:rsid w:val="00A32779"/>
    <w:pPr>
      <w:autoSpaceDE/>
      <w:autoSpaceDN/>
      <w:ind w:left="1560" w:hanging="141"/>
    </w:pPr>
    <w:rPr>
      <w:rFonts w:ascii="Arial" w:hAnsi="Arial"/>
      <w:sz w:val="20"/>
      <w:szCs w:val="20"/>
    </w:rPr>
  </w:style>
  <w:style w:type="paragraph" w:customStyle="1" w:styleId="p1">
    <w:name w:val="p1"/>
    <w:basedOn w:val="Normal"/>
    <w:rsid w:val="00A32779"/>
    <w:pPr>
      <w:tabs>
        <w:tab w:val="left" w:pos="1134"/>
        <w:tab w:val="left" w:pos="4537"/>
      </w:tabs>
      <w:autoSpaceDE/>
      <w:autoSpaceDN/>
      <w:ind w:left="284"/>
    </w:pPr>
    <w:rPr>
      <w:rFonts w:ascii="Arial" w:hAnsi="Arial"/>
      <w:sz w:val="20"/>
      <w:szCs w:val="20"/>
    </w:rPr>
  </w:style>
  <w:style w:type="paragraph" w:customStyle="1" w:styleId="p2">
    <w:name w:val="p2"/>
    <w:basedOn w:val="p3"/>
    <w:rsid w:val="00A32779"/>
    <w:pPr>
      <w:ind w:left="993"/>
    </w:pPr>
  </w:style>
  <w:style w:type="paragraph" w:customStyle="1" w:styleId="p0">
    <w:name w:val="p0"/>
    <w:basedOn w:val="Normal"/>
    <w:rsid w:val="00A32779"/>
    <w:pPr>
      <w:autoSpaceDE/>
      <w:autoSpaceDN/>
      <w:ind w:left="1418" w:right="-427" w:hanging="283"/>
      <w:jc w:val="both"/>
    </w:pPr>
    <w:rPr>
      <w:sz w:val="20"/>
      <w:szCs w:val="20"/>
    </w:rPr>
  </w:style>
  <w:style w:type="paragraph" w:styleId="Retraitcorpsdetexte2">
    <w:name w:val="Body Text Indent 2"/>
    <w:basedOn w:val="Normal"/>
    <w:semiHidden/>
    <w:rsid w:val="00A32779"/>
    <w:pPr>
      <w:spacing w:after="60"/>
      <w:ind w:left="851"/>
      <w:jc w:val="both"/>
    </w:pPr>
    <w:rPr>
      <w:i/>
    </w:rPr>
  </w:style>
  <w:style w:type="paragraph" w:styleId="Sansinterligne">
    <w:name w:val="No Spacing"/>
    <w:uiPriority w:val="1"/>
    <w:qFormat/>
    <w:rsid w:val="00A32779"/>
    <w:pPr>
      <w:autoSpaceDE w:val="0"/>
      <w:autoSpaceDN w:val="0"/>
    </w:pPr>
    <w:rPr>
      <w:sz w:val="22"/>
      <w:szCs w:val="22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3277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A32779"/>
    <w:rPr>
      <w:sz w:val="16"/>
      <w:szCs w:val="16"/>
      <w:lang w:val="fr-FR" w:eastAsia="fr-FR"/>
    </w:rPr>
  </w:style>
  <w:style w:type="table" w:styleId="Grilledutableau">
    <w:name w:val="Table Grid"/>
    <w:basedOn w:val="TableauNormal"/>
    <w:rsid w:val="00A3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A327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277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32779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7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32779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7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32779"/>
    <w:rPr>
      <w:rFonts w:ascii="Segoe UI" w:hAnsi="Segoe UI" w:cs="Segoe UI"/>
      <w:sz w:val="18"/>
      <w:szCs w:val="18"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rsid w:val="00A32779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277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A32779"/>
    <w:rPr>
      <w:b/>
      <w:bCs/>
      <w:sz w:val="22"/>
      <w:szCs w:val="22"/>
      <w:lang w:val="fr-FR" w:eastAsia="fr-FR"/>
    </w:rPr>
  </w:style>
  <w:style w:type="paragraph" w:customStyle="1" w:styleId="2">
    <w:name w:val="2"/>
    <w:basedOn w:val="Normal"/>
    <w:rsid w:val="00A32779"/>
    <w:pPr>
      <w:autoSpaceDE/>
      <w:autoSpaceDN/>
      <w:ind w:left="709"/>
    </w:pPr>
    <w:rPr>
      <w:rFonts w:ascii="Courier New" w:hAnsi="Courier New"/>
      <w:szCs w:val="20"/>
    </w:rPr>
  </w:style>
  <w:style w:type="paragraph" w:customStyle="1" w:styleId="Standard">
    <w:name w:val="Standard"/>
    <w:rsid w:val="00A32779"/>
    <w:pPr>
      <w:suppressAutoHyphens/>
      <w:autoSpaceDN w:val="0"/>
      <w:textAlignment w:val="baseline"/>
    </w:pPr>
    <w:rPr>
      <w:kern w:val="3"/>
      <w:sz w:val="22"/>
      <w:szCs w:val="22"/>
      <w:lang w:val="fr-FR" w:eastAsia="fr-FR"/>
    </w:rPr>
  </w:style>
  <w:style w:type="numbering" w:customStyle="1" w:styleId="WWNum3">
    <w:name w:val="WWNum3"/>
    <w:basedOn w:val="Aucuneliste"/>
    <w:rsid w:val="00A32779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E162-3734-4540-881D-9DA0481A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937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GTESTHETIQUE</dc:creator>
  <dc:description/>
  <cp:lastModifiedBy>Audrey Faniel</cp:lastModifiedBy>
  <cp:revision>43</cp:revision>
  <cp:lastPrinted>2017-02-22T10:28:00Z</cp:lastPrinted>
  <dcterms:created xsi:type="dcterms:W3CDTF">2019-04-16T12:37:00Z</dcterms:created>
  <dcterms:modified xsi:type="dcterms:W3CDTF">2020-01-22T13:35:00Z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10/05/01</vt:lpwstr>
  </property>
  <property fmtid="{D5CDD505-2E9C-101B-9397-08002B2CF9AE}" pid="3" name="Enregistré par">
    <vt:lpwstr>Martine Gillon</vt:lpwstr>
  </property>
  <property fmtid="{D5CDD505-2E9C-101B-9397-08002B2CF9AE}" pid="4" name="N° du document">
    <vt:lpwstr>UF 01</vt:lpwstr>
  </property>
  <property fmtid="{D5CDD505-2E9C-101B-9397-08002B2CF9AE}" pid="5" name="Responsable">
    <vt:lpwstr>Nicole Lognard</vt:lpwstr>
  </property>
  <property fmtid="{D5CDD505-2E9C-101B-9397-08002B2CF9AE}" pid="6" name="Service ">
    <vt:lpwstr>SP - EPS - CF</vt:lpwstr>
  </property>
</Properties>
</file>