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A5114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A51149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A5114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A51149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A5114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A51149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8720F5" w:rsidRPr="00A51149" w:rsidRDefault="008720F5">
      <w:pPr>
        <w:pStyle w:val="Titre2"/>
        <w:tabs>
          <w:tab w:val="left" w:pos="0"/>
        </w:tabs>
        <w:rPr>
          <w:sz w:val="28"/>
        </w:rPr>
      </w:pPr>
      <w:r w:rsidRPr="00A51149">
        <w:rPr>
          <w:sz w:val="28"/>
        </w:rPr>
        <w:t>DOSSIER PEDAGOGIQUE</w:t>
      </w: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>
      <w:pPr>
        <w:pStyle w:val="Titre2"/>
        <w:rPr>
          <w:caps/>
          <w:sz w:val="24"/>
          <w:szCs w:val="24"/>
        </w:rPr>
      </w:pPr>
      <w:r w:rsidRPr="00A51149">
        <w:rPr>
          <w:sz w:val="24"/>
          <w:szCs w:val="24"/>
        </w:rPr>
        <w:t>UNITE D'ENSEIGNEMENT</w:t>
      </w:r>
      <w:r w:rsidRPr="00A51149">
        <w:rPr>
          <w:b w:val="0"/>
          <w:bCs w:val="0"/>
          <w:sz w:val="24"/>
          <w:szCs w:val="24"/>
        </w:rPr>
        <w:t xml:space="preserve"> </w:t>
      </w:r>
    </w:p>
    <w:p w:rsidR="008720F5" w:rsidRPr="00A51149" w:rsidRDefault="008720F5">
      <w:pPr>
        <w:jc w:val="center"/>
        <w:rPr>
          <w:sz w:val="22"/>
          <w:szCs w:val="22"/>
        </w:rPr>
      </w:pPr>
    </w:p>
    <w:p w:rsidR="008720F5" w:rsidRPr="00A51149" w:rsidRDefault="008720F5">
      <w:pPr>
        <w:jc w:val="center"/>
        <w:rPr>
          <w:sz w:val="22"/>
          <w:szCs w:val="22"/>
        </w:rPr>
      </w:pPr>
    </w:p>
    <w:p w:rsidR="008720F5" w:rsidRPr="00A51149" w:rsidRDefault="008720F5">
      <w:pPr>
        <w:jc w:val="center"/>
        <w:rPr>
          <w:sz w:val="22"/>
          <w:szCs w:val="22"/>
        </w:rPr>
      </w:pPr>
    </w:p>
    <w:p w:rsidR="00F44404" w:rsidRPr="00A51149" w:rsidRDefault="00B14FFD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fleuriste </w:t>
      </w:r>
      <w:r w:rsidR="00F44404" w:rsidRPr="00A51149">
        <w:rPr>
          <w:b/>
          <w:bCs/>
          <w:caps/>
          <w:sz w:val="32"/>
          <w:szCs w:val="32"/>
        </w:rPr>
        <w:t xml:space="preserve">: </w:t>
      </w:r>
    </w:p>
    <w:p w:rsidR="008720F5" w:rsidRPr="00A51149" w:rsidRDefault="00F44404">
      <w:pPr>
        <w:jc w:val="center"/>
        <w:rPr>
          <w:b/>
          <w:bCs/>
          <w:caps/>
          <w:sz w:val="32"/>
          <w:szCs w:val="32"/>
        </w:rPr>
      </w:pPr>
      <w:r w:rsidRPr="00A51149">
        <w:rPr>
          <w:b/>
          <w:bCs/>
          <w:caps/>
          <w:sz w:val="32"/>
          <w:szCs w:val="32"/>
        </w:rPr>
        <w:t xml:space="preserve">compositions et </w:t>
      </w:r>
      <w:r w:rsidR="001F2DDB" w:rsidRPr="00A51149">
        <w:rPr>
          <w:b/>
          <w:bCs/>
          <w:caps/>
          <w:sz w:val="32"/>
          <w:szCs w:val="32"/>
        </w:rPr>
        <w:t>BOUQUETS</w:t>
      </w:r>
    </w:p>
    <w:p w:rsidR="008720F5" w:rsidRPr="00A51149" w:rsidRDefault="008720F5">
      <w:pPr>
        <w:jc w:val="center"/>
        <w:rPr>
          <w:sz w:val="22"/>
          <w:szCs w:val="22"/>
        </w:rPr>
      </w:pPr>
    </w:p>
    <w:p w:rsidR="005C658E" w:rsidRPr="00A51149" w:rsidRDefault="005C658E">
      <w:pPr>
        <w:jc w:val="center"/>
        <w:rPr>
          <w:sz w:val="22"/>
          <w:szCs w:val="22"/>
        </w:rPr>
      </w:pPr>
    </w:p>
    <w:p w:rsidR="008720F5" w:rsidRPr="00A51149" w:rsidRDefault="008720F5">
      <w:pPr>
        <w:jc w:val="center"/>
        <w:rPr>
          <w:sz w:val="22"/>
          <w:szCs w:val="22"/>
        </w:rPr>
      </w:pPr>
    </w:p>
    <w:p w:rsidR="008720F5" w:rsidRPr="00A51149" w:rsidRDefault="008720F5">
      <w:pPr>
        <w:jc w:val="center"/>
        <w:rPr>
          <w:b/>
          <w:bCs/>
          <w:caps/>
          <w:sz w:val="22"/>
          <w:szCs w:val="22"/>
        </w:rPr>
      </w:pPr>
      <w:r w:rsidRPr="00A51149">
        <w:rPr>
          <w:b/>
          <w:bCs/>
          <w:caps/>
          <w:sz w:val="22"/>
          <w:szCs w:val="22"/>
        </w:rPr>
        <w:t xml:space="preserve">ENSEIGNEMENT SECONDAIRE </w:t>
      </w:r>
      <w:r w:rsidR="00F44404" w:rsidRPr="00A51149">
        <w:rPr>
          <w:b/>
          <w:bCs/>
          <w:caps/>
          <w:sz w:val="22"/>
          <w:szCs w:val="22"/>
        </w:rPr>
        <w:t>inférieur</w:t>
      </w:r>
      <w:r w:rsidR="00B14FFD">
        <w:rPr>
          <w:b/>
          <w:bCs/>
          <w:caps/>
          <w:sz w:val="22"/>
          <w:szCs w:val="22"/>
        </w:rPr>
        <w:t xml:space="preserve"> DE TRANSITION</w:t>
      </w: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5C658E" w:rsidRPr="00A51149" w:rsidRDefault="005C658E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720F5" w:rsidRPr="00A51149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Pr="00A51149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A51149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A51149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CB5899" w:rsidRPr="00A51149">
              <w:rPr>
                <w:rFonts w:ascii="Times New Roman" w:hAnsi="Times New Roman"/>
                <w:b/>
                <w:sz w:val="22"/>
                <w:lang w:val="nl-BE"/>
              </w:rPr>
              <w:t>6145 02</w:t>
            </w:r>
            <w:r w:rsidRPr="00A51149">
              <w:rPr>
                <w:rFonts w:ascii="Times New Roman" w:hAnsi="Times New Roman"/>
                <w:b/>
                <w:sz w:val="22"/>
                <w:lang w:val="nl-BE"/>
              </w:rPr>
              <w:t xml:space="preserve"> U</w:t>
            </w:r>
            <w:r w:rsidR="00CB5899" w:rsidRPr="00A51149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  <w:r w:rsidRPr="00A51149">
              <w:rPr>
                <w:rFonts w:ascii="Times New Roman" w:hAnsi="Times New Roman"/>
                <w:b/>
                <w:sz w:val="22"/>
                <w:lang w:val="nl-BE"/>
              </w:rPr>
              <w:t>1 D</w:t>
            </w:r>
            <w:r w:rsidR="00CB5899" w:rsidRPr="00A51149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</w:p>
        </w:tc>
      </w:tr>
      <w:tr w:rsidR="008720F5" w:rsidRPr="00A51149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Pr="00A51149" w:rsidRDefault="00CB5899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A51149">
              <w:rPr>
                <w:rFonts w:ascii="Times New Roman" w:hAnsi="Times New Roman"/>
                <w:b/>
                <w:sz w:val="22"/>
              </w:rPr>
              <w:t>CODE DU DOMAINE DE FORMATION : 601</w:t>
            </w:r>
          </w:p>
        </w:tc>
      </w:tr>
      <w:tr w:rsidR="008720F5" w:rsidRPr="00A51149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A51149" w:rsidRDefault="008720F5" w:rsidP="00000DB6"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  <w:r w:rsidRPr="00A51149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 w:rsidP="005C658E">
      <w:pPr>
        <w:jc w:val="center"/>
        <w:rPr>
          <w:sz w:val="22"/>
          <w:szCs w:val="22"/>
        </w:rPr>
      </w:pPr>
    </w:p>
    <w:p w:rsidR="008720F5" w:rsidRPr="00A51149" w:rsidRDefault="008720F5">
      <w:pPr>
        <w:jc w:val="center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Approbation du Gouvernemen</w:t>
      </w:r>
      <w:r w:rsidR="00B14FFD">
        <w:rPr>
          <w:b/>
          <w:sz w:val="22"/>
          <w:szCs w:val="22"/>
        </w:rPr>
        <w:t>t de la Communauté française du 4 novembre 2019,</w:t>
      </w:r>
    </w:p>
    <w:p w:rsidR="008720F5" w:rsidRPr="00A51149" w:rsidRDefault="008720F5">
      <w:pPr>
        <w:jc w:val="center"/>
        <w:rPr>
          <w:b/>
          <w:sz w:val="22"/>
          <w:szCs w:val="22"/>
        </w:rPr>
      </w:pPr>
      <w:proofErr w:type="gramStart"/>
      <w:r w:rsidRPr="00A51149">
        <w:rPr>
          <w:b/>
          <w:sz w:val="22"/>
          <w:szCs w:val="22"/>
        </w:rPr>
        <w:t>sur</w:t>
      </w:r>
      <w:proofErr w:type="gramEnd"/>
      <w:r w:rsidRPr="00A51149">
        <w:rPr>
          <w:b/>
          <w:sz w:val="22"/>
          <w:szCs w:val="22"/>
        </w:rPr>
        <w:t xml:space="preserve"> avis conforme du Conseil général</w:t>
      </w:r>
    </w:p>
    <w:p w:rsidR="008720F5" w:rsidRPr="00A51149" w:rsidRDefault="008720F5">
      <w:pPr>
        <w:rPr>
          <w:lang w:val="fr-BE"/>
        </w:rPr>
      </w:pPr>
    </w:p>
    <w:p w:rsidR="008241C2" w:rsidRPr="00A51149" w:rsidRDefault="008241C2">
      <w:pPr>
        <w:suppressAutoHyphens w:val="0"/>
        <w:rPr>
          <w:lang w:val="fr-BE"/>
        </w:rPr>
      </w:pPr>
      <w:r w:rsidRPr="00A51149"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 w:rsidRPr="00A51149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A51149" w:rsidRDefault="008720F5">
            <w:pPr>
              <w:snapToGrid w:val="0"/>
              <w:rPr>
                <w:b/>
                <w:sz w:val="28"/>
              </w:rPr>
            </w:pPr>
          </w:p>
          <w:p w:rsidR="00F44404" w:rsidRPr="00A51149" w:rsidRDefault="00F44404" w:rsidP="00F44404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A51149">
              <w:rPr>
                <w:b/>
                <w:bCs/>
                <w:caps/>
                <w:sz w:val="32"/>
                <w:szCs w:val="32"/>
              </w:rPr>
              <w:t xml:space="preserve">fleuriste : </w:t>
            </w:r>
          </w:p>
          <w:p w:rsidR="008720F5" w:rsidRPr="00A51149" w:rsidRDefault="00F44404" w:rsidP="001F2DDB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A51149">
              <w:rPr>
                <w:b/>
                <w:bCs/>
                <w:caps/>
                <w:sz w:val="32"/>
                <w:szCs w:val="32"/>
              </w:rPr>
              <w:t xml:space="preserve">compositions et </w:t>
            </w:r>
            <w:r w:rsidR="001F2DDB" w:rsidRPr="00A51149">
              <w:rPr>
                <w:b/>
                <w:bCs/>
                <w:caps/>
                <w:sz w:val="32"/>
                <w:szCs w:val="32"/>
              </w:rPr>
              <w:t>BOUQUETS</w:t>
            </w:r>
          </w:p>
          <w:p w:rsidR="00F44404" w:rsidRPr="00A51149" w:rsidRDefault="00F44404" w:rsidP="00F44404">
            <w:pPr>
              <w:jc w:val="center"/>
              <w:rPr>
                <w:b/>
                <w:sz w:val="28"/>
                <w:szCs w:val="28"/>
              </w:rPr>
            </w:pPr>
          </w:p>
          <w:p w:rsidR="008720F5" w:rsidRPr="00A51149" w:rsidRDefault="008720F5" w:rsidP="005C658E">
            <w:pPr>
              <w:jc w:val="center"/>
              <w:rPr>
                <w:b/>
                <w:sz w:val="28"/>
              </w:rPr>
            </w:pPr>
            <w:r w:rsidRPr="00A51149">
              <w:rPr>
                <w:b/>
                <w:caps/>
                <w:sz w:val="22"/>
                <w:szCs w:val="22"/>
              </w:rPr>
              <w:t>enseignement SECONDAIRE</w:t>
            </w:r>
            <w:r w:rsidR="004C4C4E" w:rsidRPr="00A51149">
              <w:rPr>
                <w:b/>
                <w:caps/>
                <w:sz w:val="22"/>
                <w:szCs w:val="22"/>
              </w:rPr>
              <w:t xml:space="preserve"> </w:t>
            </w:r>
            <w:r w:rsidR="00F44404" w:rsidRPr="00A51149">
              <w:rPr>
                <w:b/>
                <w:caps/>
                <w:sz w:val="22"/>
                <w:szCs w:val="22"/>
              </w:rPr>
              <w:t>inferieur</w:t>
            </w:r>
            <w:r w:rsidR="00B14FFD">
              <w:rPr>
                <w:b/>
                <w:caps/>
                <w:sz w:val="22"/>
                <w:szCs w:val="22"/>
              </w:rPr>
              <w:t xml:space="preserve"> DE TRANSITION</w:t>
            </w:r>
          </w:p>
        </w:tc>
      </w:tr>
    </w:tbl>
    <w:p w:rsidR="008720F5" w:rsidRPr="00785C8B" w:rsidRDefault="008720F5">
      <w:pPr>
        <w:rPr>
          <w:sz w:val="22"/>
          <w:szCs w:val="22"/>
        </w:rPr>
      </w:pPr>
    </w:p>
    <w:p w:rsidR="008720F5" w:rsidRPr="00785C8B" w:rsidRDefault="008720F5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FINALITES DE L’UNITE D'ENSEIGNEMENT</w:t>
      </w:r>
    </w:p>
    <w:p w:rsidR="008720F5" w:rsidRPr="00A51149" w:rsidRDefault="008720F5">
      <w:pPr>
        <w:rPr>
          <w:sz w:val="22"/>
          <w:szCs w:val="22"/>
        </w:rPr>
      </w:pPr>
    </w:p>
    <w:p w:rsidR="008720F5" w:rsidRPr="00A51149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Finalités générales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8720F5" w:rsidP="00A51149">
      <w:pPr>
        <w:spacing w:after="120"/>
        <w:ind w:left="426"/>
        <w:jc w:val="both"/>
        <w:rPr>
          <w:sz w:val="22"/>
          <w:szCs w:val="22"/>
          <w:lang w:eastAsia="fr-FR"/>
        </w:rPr>
      </w:pPr>
      <w:r w:rsidRPr="00A51149">
        <w:rPr>
          <w:sz w:val="22"/>
          <w:szCs w:val="22"/>
          <w:lang w:eastAsia="fr-FR"/>
        </w:rPr>
        <w:t>Conformément à l’article 7 du décret de la Communauté française du 16 avril 1991 organisant l'enseignement de promotion sociale, cette unité d'enseignement doit :</w:t>
      </w:r>
    </w:p>
    <w:p w:rsidR="008720F5" w:rsidRPr="00A51149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 w:rsidRPr="00A51149">
        <w:rPr>
          <w:sz w:val="22"/>
          <w:szCs w:val="22"/>
          <w:lang w:val="fr-BE"/>
        </w:rPr>
        <w:t>concourir</w:t>
      </w:r>
      <w:r w:rsidRPr="00A51149"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 w:rsidR="008720F5" w:rsidRPr="00A51149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</w:rPr>
      </w:pPr>
      <w:r w:rsidRPr="00A51149">
        <w:rPr>
          <w:sz w:val="22"/>
          <w:szCs w:val="22"/>
          <w:lang w:val="fr-BE"/>
        </w:rPr>
        <w:t>répondre</w:t>
      </w:r>
      <w:r w:rsidRPr="00A51149"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A51149" w:rsidRDefault="008720F5">
      <w:pPr>
        <w:rPr>
          <w:sz w:val="22"/>
          <w:szCs w:val="22"/>
        </w:rPr>
      </w:pPr>
    </w:p>
    <w:p w:rsidR="008720F5" w:rsidRPr="00A51149" w:rsidRDefault="008720F5" w:rsidP="00696BA2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Finalités particulières</w:t>
      </w:r>
    </w:p>
    <w:p w:rsidR="008720F5" w:rsidRPr="00A51149" w:rsidRDefault="008720F5" w:rsidP="00785C8B">
      <w:pPr>
        <w:rPr>
          <w:sz w:val="22"/>
          <w:szCs w:val="22"/>
        </w:rPr>
      </w:pPr>
    </w:p>
    <w:p w:rsidR="00763616" w:rsidRPr="00A51149" w:rsidRDefault="00763616" w:rsidP="00763616"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1" w:name="FIP"/>
      <w:bookmarkEnd w:id="1"/>
      <w:r w:rsidRPr="00A51149">
        <w:rPr>
          <w:sz w:val="22"/>
          <w:szCs w:val="22"/>
          <w:lang w:eastAsia="fr-FR"/>
        </w:rPr>
        <w:t>Cette unité d'enseignement vise à permettre à l’étudiant pour assurer la conservation, l’entretien, la réalisation d’une composition</w:t>
      </w:r>
      <w:r w:rsidR="00EE2077" w:rsidRPr="00A51149">
        <w:rPr>
          <w:sz w:val="22"/>
          <w:szCs w:val="22"/>
          <w:lang w:eastAsia="fr-FR"/>
        </w:rPr>
        <w:t xml:space="preserve"> et de bouquets</w:t>
      </w:r>
      <w:r w:rsidRPr="00A51149">
        <w:rPr>
          <w:sz w:val="22"/>
          <w:szCs w:val="22"/>
          <w:lang w:eastAsia="fr-FR"/>
        </w:rPr>
        <w:t xml:space="preserve"> de fleurs coupées</w:t>
      </w:r>
      <w:r w:rsidR="004D0D11" w:rsidRPr="00A51149">
        <w:rPr>
          <w:sz w:val="22"/>
          <w:szCs w:val="22"/>
          <w:lang w:eastAsia="fr-FR"/>
        </w:rPr>
        <w:t>.</w:t>
      </w:r>
    </w:p>
    <w:p w:rsidR="004D0D11" w:rsidRPr="00A51149" w:rsidRDefault="004D0D11" w:rsidP="00785C8B">
      <w:pPr>
        <w:rPr>
          <w:sz w:val="22"/>
          <w:szCs w:val="22"/>
        </w:rPr>
      </w:pPr>
    </w:p>
    <w:p w:rsidR="004D0D11" w:rsidRPr="00A51149" w:rsidRDefault="004D0D11" w:rsidP="00785C8B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CAPACITES PREALABLES REQUISES</w:t>
      </w:r>
    </w:p>
    <w:p w:rsidR="008720F5" w:rsidRPr="00A51149" w:rsidRDefault="008720F5">
      <w:pPr>
        <w:rPr>
          <w:sz w:val="22"/>
          <w:szCs w:val="22"/>
        </w:rPr>
      </w:pPr>
    </w:p>
    <w:p w:rsidR="008720F5" w:rsidRPr="00A51149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Capacités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AF3C77" w:rsidP="00EB390E">
      <w:pPr>
        <w:suppressAutoHyphens w:val="0"/>
        <w:ind w:left="709"/>
        <w:jc w:val="both"/>
        <w:rPr>
          <w:b/>
          <w:sz w:val="22"/>
          <w:szCs w:val="22"/>
        </w:rPr>
      </w:pPr>
      <w:proofErr w:type="gramStart"/>
      <w:r w:rsidRPr="00A51149">
        <w:rPr>
          <w:b/>
          <w:sz w:val="22"/>
          <w:szCs w:val="22"/>
        </w:rPr>
        <w:t>e</w:t>
      </w:r>
      <w:r w:rsidR="00A24081" w:rsidRPr="00A51149">
        <w:rPr>
          <w:b/>
          <w:sz w:val="22"/>
          <w:szCs w:val="22"/>
        </w:rPr>
        <w:t>n</w:t>
      </w:r>
      <w:proofErr w:type="gramEnd"/>
      <w:r w:rsidR="00A24081" w:rsidRPr="00A51149">
        <w:rPr>
          <w:b/>
          <w:sz w:val="22"/>
          <w:szCs w:val="22"/>
        </w:rPr>
        <w:t xml:space="preserve"> Initiation à l’art floral</w:t>
      </w:r>
    </w:p>
    <w:p w:rsidR="00AF3C77" w:rsidRPr="00785C8B" w:rsidRDefault="00AF3C77" w:rsidP="00785C8B">
      <w:pPr>
        <w:rPr>
          <w:sz w:val="22"/>
          <w:szCs w:val="22"/>
        </w:rPr>
      </w:pP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consignes imposées par le chargé de cours,</w:t>
      </w: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à bon escient le matériel et les produits adéquats,</w:t>
      </w: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le vocabulaire technique approprié,</w:t>
      </w: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disposant des fiches de mise à l’eau,</w:t>
      </w:r>
    </w:p>
    <w:p w:rsidR="0097653C" w:rsidRPr="00A51149" w:rsidRDefault="0097653C" w:rsidP="0097653C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face</w:t>
      </w:r>
      <w:proofErr w:type="gramEnd"/>
      <w:r w:rsidRPr="00A51149">
        <w:rPr>
          <w:i/>
          <w:sz w:val="22"/>
          <w:szCs w:val="22"/>
        </w:rPr>
        <w:t xml:space="preserve"> à des fleurs coupées et des feuillages fournis,</w:t>
      </w:r>
    </w:p>
    <w:p w:rsidR="0097653C" w:rsidRPr="00A51149" w:rsidRDefault="0097653C" w:rsidP="0097653C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 xml:space="preserve">nettoyer, couper et mettre à l’eau les fleurs ; </w:t>
      </w:r>
    </w:p>
    <w:p w:rsidR="0097653C" w:rsidRPr="00A51149" w:rsidRDefault="0097653C" w:rsidP="0097653C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>réaliser individuellement un montage simple;</w:t>
      </w:r>
    </w:p>
    <w:p w:rsidR="0097653C" w:rsidRPr="00A51149" w:rsidRDefault="0097653C" w:rsidP="0097653C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 xml:space="preserve">gérer son poste de travail : approvisionner (matériaux, matériel) – organiser son poste de travail – nettoyer et ranger (poste de travail, matériel) ; </w:t>
      </w:r>
    </w:p>
    <w:p w:rsidR="0097653C" w:rsidRPr="00A51149" w:rsidRDefault="0097653C" w:rsidP="0097653C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>trier  et éliminer les déchets.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241C2" w:rsidRPr="00785C8B" w:rsidRDefault="008241C2" w:rsidP="00785C8B">
      <w:pPr>
        <w:rPr>
          <w:sz w:val="22"/>
          <w:szCs w:val="22"/>
        </w:rPr>
      </w:pPr>
    </w:p>
    <w:p w:rsidR="008241C2" w:rsidRDefault="008241C2" w:rsidP="00785C8B">
      <w:pPr>
        <w:rPr>
          <w:sz w:val="22"/>
          <w:szCs w:val="22"/>
        </w:rPr>
      </w:pPr>
    </w:p>
    <w:p w:rsidR="006A0A72" w:rsidRPr="00785C8B" w:rsidRDefault="006A0A72" w:rsidP="00785C8B">
      <w:pPr>
        <w:rPr>
          <w:sz w:val="22"/>
          <w:szCs w:val="22"/>
        </w:rPr>
      </w:pPr>
    </w:p>
    <w:p w:rsidR="008720F5" w:rsidRPr="00A51149" w:rsidRDefault="008720F5">
      <w:pPr>
        <w:numPr>
          <w:ilvl w:val="1"/>
          <w:numId w:val="2"/>
        </w:numPr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lastRenderedPageBreak/>
        <w:t>Titre pouvant en tenir lieu</w:t>
      </w:r>
    </w:p>
    <w:p w:rsidR="008720F5" w:rsidRPr="00A51149" w:rsidRDefault="008720F5" w:rsidP="00785C8B">
      <w:pPr>
        <w:rPr>
          <w:sz w:val="22"/>
          <w:szCs w:val="22"/>
        </w:rPr>
      </w:pPr>
    </w:p>
    <w:p w:rsidR="008720F5" w:rsidRPr="00A51149" w:rsidRDefault="00596A7C" w:rsidP="00412397">
      <w:pPr>
        <w:spacing w:after="120"/>
        <w:ind w:left="426"/>
        <w:jc w:val="both"/>
        <w:rPr>
          <w:sz w:val="22"/>
          <w:szCs w:val="22"/>
          <w:lang w:eastAsia="fr-FR"/>
        </w:rPr>
      </w:pPr>
      <w:r w:rsidRPr="00A51149">
        <w:rPr>
          <w:sz w:val="22"/>
          <w:szCs w:val="22"/>
          <w:lang w:eastAsia="fr-FR"/>
        </w:rPr>
        <w:t xml:space="preserve">L’attestation de réussite </w:t>
      </w:r>
      <w:r w:rsidR="00412397" w:rsidRPr="00A51149">
        <w:rPr>
          <w:sz w:val="22"/>
          <w:szCs w:val="22"/>
          <w:lang w:eastAsia="fr-FR"/>
        </w:rPr>
        <w:t>« Fleuriste : initiation à l’art floral »</w:t>
      </w:r>
      <w:r w:rsidR="00A24081" w:rsidRPr="00A51149">
        <w:rPr>
          <w:sz w:val="22"/>
          <w:szCs w:val="22"/>
          <w:lang w:eastAsia="fr-FR"/>
        </w:rPr>
        <w:t xml:space="preserve"> code</w:t>
      </w:r>
      <w:r w:rsidRPr="00A51149">
        <w:rPr>
          <w:sz w:val="22"/>
          <w:szCs w:val="22"/>
          <w:lang w:eastAsia="fr-FR"/>
        </w:rPr>
        <w:t xml:space="preserve"> 6145 01 U11 D</w:t>
      </w:r>
      <w:r w:rsidR="004D267A" w:rsidRPr="00A51149">
        <w:rPr>
          <w:sz w:val="22"/>
          <w:szCs w:val="22"/>
          <w:lang w:eastAsia="fr-FR"/>
        </w:rPr>
        <w:t>1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8720F5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ACQUIS D'APPRENTISSAGE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8720F5">
      <w:pPr>
        <w:spacing w:after="120"/>
        <w:ind w:left="360"/>
        <w:jc w:val="both"/>
        <w:rPr>
          <w:sz w:val="22"/>
          <w:szCs w:val="22"/>
        </w:rPr>
      </w:pPr>
      <w:bookmarkStart w:id="2" w:name="CAT"/>
      <w:bookmarkEnd w:id="2"/>
      <w:r w:rsidRPr="00A51149">
        <w:rPr>
          <w:sz w:val="22"/>
          <w:szCs w:val="22"/>
        </w:rPr>
        <w:t xml:space="preserve">Pour atteindre le </w:t>
      </w:r>
      <w:r w:rsidRPr="00A51149">
        <w:rPr>
          <w:b/>
          <w:sz w:val="22"/>
          <w:szCs w:val="22"/>
        </w:rPr>
        <w:t>seuil de réussite</w:t>
      </w:r>
      <w:r w:rsidRPr="00A51149">
        <w:rPr>
          <w:sz w:val="22"/>
          <w:szCs w:val="22"/>
        </w:rPr>
        <w:t>, l'étudiant sera capable :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bookmarkStart w:id="3" w:name="_Hlk5346568"/>
      <w:bookmarkStart w:id="4" w:name="_Hlk5345039"/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consignes imposées par le chargé de cours,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à bon escient le matériel et les produits adéquats,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le vocabulaire technique approprié,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disposant des fiches de mise à l’eau,</w:t>
      </w:r>
    </w:p>
    <w:p w:rsidR="00862A78" w:rsidRPr="00A51149" w:rsidRDefault="00862A78" w:rsidP="00862A78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face</w:t>
      </w:r>
      <w:proofErr w:type="gramEnd"/>
      <w:r w:rsidRPr="00A51149">
        <w:rPr>
          <w:i/>
          <w:sz w:val="22"/>
          <w:szCs w:val="22"/>
        </w:rPr>
        <w:t xml:space="preserve"> à un support et </w:t>
      </w:r>
      <w:r w:rsidR="002B3B0C" w:rsidRPr="00A51149">
        <w:rPr>
          <w:i/>
          <w:sz w:val="22"/>
          <w:szCs w:val="22"/>
        </w:rPr>
        <w:t xml:space="preserve">à </w:t>
      </w:r>
      <w:r w:rsidRPr="00A51149">
        <w:rPr>
          <w:i/>
          <w:sz w:val="22"/>
          <w:szCs w:val="22"/>
        </w:rPr>
        <w:t xml:space="preserve">des accessoires </w:t>
      </w:r>
      <w:r w:rsidR="0047652E" w:rsidRPr="00A51149">
        <w:rPr>
          <w:i/>
          <w:sz w:val="22"/>
          <w:szCs w:val="22"/>
        </w:rPr>
        <w:t>avalisés par le chargé de cours</w:t>
      </w:r>
      <w:r w:rsidRPr="00A51149">
        <w:rPr>
          <w:i/>
          <w:sz w:val="22"/>
          <w:szCs w:val="22"/>
        </w:rPr>
        <w:t>, et à des fleurs coupées et des feuillages fournis</w:t>
      </w:r>
      <w:r w:rsidR="00E67583" w:rsidRPr="00A51149">
        <w:rPr>
          <w:i/>
          <w:sz w:val="22"/>
          <w:szCs w:val="22"/>
        </w:rPr>
        <w:t>,</w:t>
      </w:r>
    </w:p>
    <w:p w:rsidR="0040591B" w:rsidRPr="00A51149" w:rsidRDefault="0040591B" w:rsidP="0040591B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>réaliser</w:t>
      </w:r>
      <w:r w:rsidR="00F149C9" w:rsidRPr="00A51149">
        <w:rPr>
          <w:rFonts w:cs="Times New Roman"/>
          <w:sz w:val="22"/>
          <w:szCs w:val="22"/>
        </w:rPr>
        <w:t>, en respectant le style demandé,</w:t>
      </w:r>
      <w:r w:rsidRPr="00A51149">
        <w:rPr>
          <w:rFonts w:cs="Times New Roman"/>
          <w:sz w:val="22"/>
          <w:szCs w:val="22"/>
        </w:rPr>
        <w:t xml:space="preserve"> </w:t>
      </w:r>
      <w:r w:rsidR="00C97A54" w:rsidRPr="00A51149">
        <w:rPr>
          <w:rFonts w:cs="Times New Roman"/>
          <w:sz w:val="22"/>
          <w:szCs w:val="22"/>
        </w:rPr>
        <w:t>une composition</w:t>
      </w:r>
      <w:r w:rsidRPr="00A51149">
        <w:rPr>
          <w:rFonts w:cs="Times New Roman"/>
          <w:sz w:val="22"/>
          <w:szCs w:val="22"/>
        </w:rPr>
        <w:t xml:space="preserve"> </w:t>
      </w:r>
      <w:r w:rsidR="00F764EA" w:rsidRPr="00A51149">
        <w:rPr>
          <w:rFonts w:cs="Times New Roman"/>
          <w:sz w:val="22"/>
          <w:szCs w:val="22"/>
        </w:rPr>
        <w:t>et</w:t>
      </w:r>
      <w:r w:rsidRPr="00A51149">
        <w:rPr>
          <w:rFonts w:cs="Times New Roman"/>
          <w:sz w:val="22"/>
          <w:szCs w:val="22"/>
        </w:rPr>
        <w:t xml:space="preserve"> un bouquet ;</w:t>
      </w:r>
    </w:p>
    <w:p w:rsidR="0040591B" w:rsidRPr="00A51149" w:rsidRDefault="0040591B" w:rsidP="0040591B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>choisir le matériel adéquat ;</w:t>
      </w:r>
    </w:p>
    <w:p w:rsidR="0040591B" w:rsidRPr="00A51149" w:rsidRDefault="0040591B" w:rsidP="0040591B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 xml:space="preserve">gérer son poste de travail : approvisionner (matériaux, matériel) – organiser son poste de travail – nettoyer et ranger (poste de travail, matériel) ; </w:t>
      </w:r>
    </w:p>
    <w:p w:rsidR="0040591B" w:rsidRPr="00A51149" w:rsidRDefault="0040591B" w:rsidP="0040591B">
      <w:pPr>
        <w:pStyle w:val="Standard"/>
        <w:numPr>
          <w:ilvl w:val="0"/>
          <w:numId w:val="8"/>
        </w:numPr>
        <w:spacing w:after="120"/>
        <w:ind w:left="709"/>
        <w:jc w:val="both"/>
        <w:rPr>
          <w:rFonts w:cs="Times New Roman"/>
          <w:sz w:val="22"/>
          <w:szCs w:val="22"/>
        </w:rPr>
      </w:pPr>
      <w:r w:rsidRPr="00A51149">
        <w:rPr>
          <w:rFonts w:cs="Times New Roman"/>
          <w:sz w:val="22"/>
          <w:szCs w:val="22"/>
        </w:rPr>
        <w:t xml:space="preserve">trier </w:t>
      </w:r>
      <w:r w:rsidR="002B3B0C" w:rsidRPr="00A51149">
        <w:rPr>
          <w:rFonts w:cs="Times New Roman"/>
          <w:sz w:val="22"/>
          <w:szCs w:val="22"/>
        </w:rPr>
        <w:t xml:space="preserve">et éliminer </w:t>
      </w:r>
      <w:r w:rsidRPr="00A51149">
        <w:rPr>
          <w:rFonts w:cs="Times New Roman"/>
          <w:sz w:val="22"/>
          <w:szCs w:val="22"/>
        </w:rPr>
        <w:t>les déchets.</w:t>
      </w:r>
    </w:p>
    <w:bookmarkEnd w:id="3"/>
    <w:bookmarkEnd w:id="4"/>
    <w:p w:rsidR="008720F5" w:rsidRPr="00A51149" w:rsidRDefault="008720F5" w:rsidP="00785C8B">
      <w:pPr>
        <w:rPr>
          <w:sz w:val="22"/>
          <w:szCs w:val="22"/>
        </w:rPr>
      </w:pPr>
    </w:p>
    <w:p w:rsidR="00E35D05" w:rsidRPr="00A51149" w:rsidRDefault="00E35D05" w:rsidP="00785C8B">
      <w:pPr>
        <w:rPr>
          <w:sz w:val="22"/>
          <w:szCs w:val="22"/>
        </w:rPr>
      </w:pPr>
    </w:p>
    <w:p w:rsidR="008720F5" w:rsidRPr="00A51149" w:rsidRDefault="008720F5">
      <w:pPr>
        <w:spacing w:after="120"/>
        <w:ind w:left="425" w:hanging="65"/>
        <w:jc w:val="both"/>
        <w:rPr>
          <w:sz w:val="22"/>
          <w:szCs w:val="22"/>
        </w:rPr>
      </w:pPr>
      <w:r w:rsidRPr="00A51149">
        <w:rPr>
          <w:sz w:val="22"/>
          <w:szCs w:val="22"/>
        </w:rPr>
        <w:t xml:space="preserve">Pour la détermination du </w:t>
      </w:r>
      <w:r w:rsidRPr="00A51149">
        <w:rPr>
          <w:b/>
          <w:sz w:val="22"/>
          <w:szCs w:val="22"/>
        </w:rPr>
        <w:t>degré de maîtrise</w:t>
      </w:r>
      <w:r w:rsidRPr="00A51149">
        <w:rPr>
          <w:sz w:val="22"/>
          <w:szCs w:val="22"/>
        </w:rPr>
        <w:t>, il sera tenu compte des critères suivants :</w:t>
      </w:r>
    </w:p>
    <w:p w:rsidR="00E062CE" w:rsidRPr="00A51149" w:rsidRDefault="00E062CE" w:rsidP="00E062C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le degré de précision du vocabulaire utilisé,</w:t>
      </w:r>
    </w:p>
    <w:p w:rsidR="00E062CE" w:rsidRPr="00A51149" w:rsidRDefault="00E062CE" w:rsidP="00E062C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le niveau de qualité de l’organisation du travail,</w:t>
      </w:r>
    </w:p>
    <w:p w:rsidR="00E062CE" w:rsidRPr="00A51149" w:rsidRDefault="00E062CE" w:rsidP="00E062C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le niveau de précision des gestes professionnels,</w:t>
      </w:r>
    </w:p>
    <w:p w:rsidR="00E062CE" w:rsidRPr="00A51149" w:rsidRDefault="00E062CE" w:rsidP="00E062C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le degré de qualité du résultat final.</w:t>
      </w:r>
    </w:p>
    <w:p w:rsidR="008720F5" w:rsidRPr="00A51149" w:rsidRDefault="008720F5" w:rsidP="00785C8B">
      <w:pPr>
        <w:rPr>
          <w:sz w:val="22"/>
          <w:szCs w:val="22"/>
        </w:rPr>
      </w:pPr>
    </w:p>
    <w:p w:rsidR="008720F5" w:rsidRPr="00785C8B" w:rsidRDefault="008720F5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PROGRAMME</w:t>
      </w:r>
    </w:p>
    <w:p w:rsidR="008720F5" w:rsidRPr="00785C8B" w:rsidRDefault="008720F5">
      <w:pPr>
        <w:rPr>
          <w:sz w:val="22"/>
          <w:szCs w:val="22"/>
        </w:rPr>
      </w:pPr>
    </w:p>
    <w:p w:rsidR="008720F5" w:rsidRPr="00A51149" w:rsidRDefault="008720F5" w:rsidP="00EB390E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  <w:szCs w:val="22"/>
        </w:rPr>
      </w:pPr>
      <w:r w:rsidRPr="00A51149">
        <w:rPr>
          <w:bCs/>
          <w:sz w:val="22"/>
          <w:szCs w:val="22"/>
        </w:rPr>
        <w:t>L’étudiant sera capable </w:t>
      </w:r>
      <w:r w:rsidR="00DE319F" w:rsidRPr="00A51149">
        <w:rPr>
          <w:bCs/>
          <w:sz w:val="22"/>
          <w:szCs w:val="22"/>
        </w:rPr>
        <w:t>en technologie et en pratique :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consignes imposées par le chargé de cours,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dans</w:t>
      </w:r>
      <w:proofErr w:type="gramEnd"/>
      <w:r w:rsidRPr="00A51149">
        <w:rPr>
          <w:i/>
          <w:sz w:val="22"/>
          <w:szCs w:val="22"/>
        </w:rPr>
        <w:t xml:space="preserve"> le respect des règles de l’atelier, d’hygiène, d’ergonomie, de sécurité et d’environnement,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à bon escient le matériel et les produits adéquats,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utilisant le vocabulaire technique approprié,</w:t>
      </w:r>
    </w:p>
    <w:p w:rsidR="00E81F9E" w:rsidRPr="00A51149" w:rsidRDefault="00E81F9E" w:rsidP="00E81F9E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A51149">
        <w:rPr>
          <w:i/>
          <w:sz w:val="22"/>
          <w:szCs w:val="22"/>
        </w:rPr>
        <w:t>en</w:t>
      </w:r>
      <w:proofErr w:type="gramEnd"/>
      <w:r w:rsidRPr="00A51149">
        <w:rPr>
          <w:i/>
          <w:sz w:val="22"/>
          <w:szCs w:val="22"/>
        </w:rPr>
        <w:t xml:space="preserve"> disposant des fiches de mise à l’eau,</w:t>
      </w:r>
    </w:p>
    <w:p w:rsidR="003175B5" w:rsidRPr="00785C8B" w:rsidRDefault="003175B5" w:rsidP="00785C8B">
      <w:pPr>
        <w:rPr>
          <w:sz w:val="22"/>
          <w:szCs w:val="22"/>
        </w:rPr>
      </w:pPr>
    </w:p>
    <w:p w:rsidR="008720F5" w:rsidRPr="00A51149" w:rsidRDefault="00AA63A1" w:rsidP="00712A22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T</w:t>
      </w:r>
      <w:r w:rsidR="00712A22" w:rsidRPr="00A51149">
        <w:rPr>
          <w:b/>
          <w:sz w:val="22"/>
          <w:szCs w:val="22"/>
        </w:rPr>
        <w:t>echnologie</w:t>
      </w:r>
      <w:r w:rsidRPr="00A51149">
        <w:rPr>
          <w:b/>
          <w:sz w:val="22"/>
          <w:szCs w:val="22"/>
        </w:rPr>
        <w:t xml:space="preserve"> : </w:t>
      </w:r>
      <w:r w:rsidR="00AF17A8" w:rsidRPr="00A51149">
        <w:rPr>
          <w:b/>
          <w:sz w:val="22"/>
          <w:szCs w:val="22"/>
        </w:rPr>
        <w:t>compositions et bouquets</w:t>
      </w:r>
    </w:p>
    <w:p w:rsidR="00712A22" w:rsidRPr="00785C8B" w:rsidRDefault="00712A22" w:rsidP="0003305D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nettoyer</w:t>
      </w:r>
      <w:r w:rsidR="002B298E" w:rsidRPr="00A51149">
        <w:rPr>
          <w:b/>
          <w:sz w:val="22"/>
          <w:szCs w:val="22"/>
        </w:rPr>
        <w:t xml:space="preserve"> les fleurs</w:t>
      </w:r>
    </w:p>
    <w:p w:rsidR="00BF2953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BF2953" w:rsidRPr="00A51149">
        <w:rPr>
          <w:sz w:val="22"/>
          <w:szCs w:val="22"/>
        </w:rPr>
        <w:t xml:space="preserve">reconnaître et </w:t>
      </w:r>
      <w:r w:rsidRPr="00A51149">
        <w:rPr>
          <w:sz w:val="22"/>
          <w:szCs w:val="22"/>
        </w:rPr>
        <w:t>d’</w:t>
      </w:r>
      <w:r w:rsidR="00BF2953" w:rsidRPr="00A51149">
        <w:rPr>
          <w:sz w:val="22"/>
          <w:szCs w:val="22"/>
        </w:rPr>
        <w:t>identifier les différents type</w:t>
      </w:r>
      <w:r w:rsidR="00944C34" w:rsidRPr="00A51149">
        <w:rPr>
          <w:sz w:val="22"/>
          <w:szCs w:val="22"/>
        </w:rPr>
        <w:t>s</w:t>
      </w:r>
      <w:r w:rsidR="00BF2953" w:rsidRPr="00A51149">
        <w:rPr>
          <w:sz w:val="22"/>
          <w:szCs w:val="22"/>
        </w:rPr>
        <w:t xml:space="preserve"> de feuillages des fleurs</w:t>
      </w:r>
      <w:r w:rsidRPr="00A51149">
        <w:rPr>
          <w:sz w:val="22"/>
          <w:szCs w:val="22"/>
        </w:rPr>
        <w:t> ;</w:t>
      </w:r>
    </w:p>
    <w:p w:rsidR="00BF2953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BF2953" w:rsidRPr="00A51149">
        <w:rPr>
          <w:sz w:val="22"/>
          <w:szCs w:val="22"/>
        </w:rPr>
        <w:t>déterminer les feuillages à enlever sur les fleurs</w:t>
      </w:r>
      <w:r w:rsidRPr="00A51149">
        <w:rPr>
          <w:sz w:val="22"/>
          <w:szCs w:val="22"/>
        </w:rPr>
        <w:t> ;</w:t>
      </w:r>
    </w:p>
    <w:p w:rsidR="00BF2953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lastRenderedPageBreak/>
        <w:t>d’</w:t>
      </w:r>
      <w:r w:rsidR="00BF2953" w:rsidRPr="00A51149">
        <w:rPr>
          <w:sz w:val="22"/>
          <w:szCs w:val="22"/>
        </w:rPr>
        <w:t>expliquer les techniques pour enlever les épines des fleurs : manuelle et à l’épineuse manuelle ou électrique</w:t>
      </w:r>
      <w:r w:rsidRPr="00A51149">
        <w:rPr>
          <w:sz w:val="22"/>
          <w:szCs w:val="22"/>
        </w:rPr>
        <w:t> ;</w:t>
      </w:r>
    </w:p>
    <w:p w:rsidR="00944C34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CB78BE" w:rsidRPr="00A51149">
        <w:rPr>
          <w:sz w:val="22"/>
          <w:szCs w:val="22"/>
        </w:rPr>
        <w:t xml:space="preserve">expliquer et </w:t>
      </w:r>
      <w:r w:rsidRPr="00A51149">
        <w:rPr>
          <w:sz w:val="22"/>
          <w:szCs w:val="22"/>
        </w:rPr>
        <w:t xml:space="preserve">de </w:t>
      </w:r>
      <w:r w:rsidR="00CB78BE" w:rsidRPr="00A51149">
        <w:rPr>
          <w:sz w:val="22"/>
          <w:szCs w:val="22"/>
        </w:rPr>
        <w:t xml:space="preserve">justifier la technique de </w:t>
      </w:r>
      <w:r w:rsidR="00944C34" w:rsidRPr="00A51149">
        <w:rPr>
          <w:sz w:val="22"/>
          <w:szCs w:val="22"/>
        </w:rPr>
        <w:t>rafraîchi</w:t>
      </w:r>
      <w:r w:rsidR="00CB78BE" w:rsidRPr="00A51149">
        <w:rPr>
          <w:sz w:val="22"/>
          <w:szCs w:val="22"/>
        </w:rPr>
        <w:t>ssement</w:t>
      </w:r>
      <w:r w:rsidR="00944C34" w:rsidRPr="00A51149">
        <w:rPr>
          <w:sz w:val="22"/>
          <w:szCs w:val="22"/>
        </w:rPr>
        <w:t xml:space="preserve"> </w:t>
      </w:r>
      <w:r w:rsidR="00CB78BE" w:rsidRPr="00A51149">
        <w:rPr>
          <w:sz w:val="22"/>
          <w:szCs w:val="22"/>
        </w:rPr>
        <w:t>d</w:t>
      </w:r>
      <w:r w:rsidR="00944C34" w:rsidRPr="00A51149">
        <w:rPr>
          <w:sz w:val="22"/>
          <w:szCs w:val="22"/>
        </w:rPr>
        <w:t xml:space="preserve">es plaies de la base des </w:t>
      </w:r>
      <w:r w:rsidR="00497609" w:rsidRPr="00A51149">
        <w:rPr>
          <w:sz w:val="22"/>
          <w:szCs w:val="22"/>
        </w:rPr>
        <w:t xml:space="preserve">fleurs et des </w:t>
      </w:r>
      <w:r w:rsidR="00944C34" w:rsidRPr="00A51149">
        <w:rPr>
          <w:sz w:val="22"/>
          <w:szCs w:val="22"/>
        </w:rPr>
        <w:t>feuillages</w:t>
      </w:r>
      <w:r w:rsidRPr="00A51149">
        <w:rPr>
          <w:sz w:val="22"/>
          <w:szCs w:val="22"/>
        </w:rPr>
        <w:t>.</w:t>
      </w:r>
    </w:p>
    <w:p w:rsidR="0003305D" w:rsidRPr="00A51149" w:rsidRDefault="0003305D" w:rsidP="00785C8B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réaliser les différents types de mises à l’eau en tenant compte du type de fleurs</w:t>
      </w:r>
    </w:p>
    <w:p w:rsidR="00064ED1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>distinguer les différents types de matériaux et les différentes formes des contenants adéquat</w:t>
      </w:r>
      <w:r w:rsidR="00FB5DAF" w:rsidRPr="00A51149">
        <w:rPr>
          <w:sz w:val="22"/>
          <w:szCs w:val="22"/>
        </w:rPr>
        <w:t>s</w:t>
      </w:r>
      <w:r w:rsidR="00064ED1" w:rsidRPr="00A51149">
        <w:rPr>
          <w:sz w:val="22"/>
          <w:szCs w:val="22"/>
        </w:rPr>
        <w:t xml:space="preserve"> pour la mise à l’eau</w:t>
      </w:r>
      <w:r w:rsidRPr="00A51149">
        <w:rPr>
          <w:sz w:val="22"/>
          <w:szCs w:val="22"/>
        </w:rPr>
        <w:t> ;</w:t>
      </w:r>
    </w:p>
    <w:p w:rsidR="00064ED1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>caractériser les différents types de contenant</w:t>
      </w:r>
      <w:r w:rsidR="00F40637" w:rsidRPr="00A51149">
        <w:rPr>
          <w:sz w:val="22"/>
          <w:szCs w:val="22"/>
        </w:rPr>
        <w:t>s</w:t>
      </w:r>
      <w:r w:rsidR="00064ED1" w:rsidRPr="00A51149">
        <w:rPr>
          <w:sz w:val="22"/>
          <w:szCs w:val="22"/>
        </w:rPr>
        <w:t xml:space="preserve"> et </w:t>
      </w:r>
      <w:r w:rsidR="0061451F"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>décrire leurs modes d’entretien</w:t>
      </w:r>
      <w:r w:rsidRPr="00A51149">
        <w:rPr>
          <w:sz w:val="22"/>
          <w:szCs w:val="22"/>
        </w:rPr>
        <w:t> ;</w:t>
      </w:r>
    </w:p>
    <w:p w:rsidR="00064ED1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064ED1" w:rsidRPr="00A51149">
        <w:rPr>
          <w:sz w:val="22"/>
          <w:szCs w:val="22"/>
        </w:rPr>
        <w:t>expliquer les étapes de nettoyage des contenants</w:t>
      </w:r>
      <w:r w:rsidRPr="00A51149">
        <w:rPr>
          <w:sz w:val="22"/>
          <w:szCs w:val="22"/>
        </w:rPr>
        <w:t> ;</w:t>
      </w:r>
    </w:p>
    <w:p w:rsidR="00497609" w:rsidRPr="00A51149" w:rsidRDefault="0049760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d’expliquer et de justifier la technique </w:t>
      </w:r>
      <w:r w:rsidR="0080016B" w:rsidRPr="00A51149">
        <w:rPr>
          <w:sz w:val="22"/>
          <w:szCs w:val="22"/>
        </w:rPr>
        <w:t xml:space="preserve">adéquate de mise à l’eau </w:t>
      </w:r>
      <w:r w:rsidRPr="00A51149">
        <w:rPr>
          <w:sz w:val="22"/>
          <w:szCs w:val="22"/>
        </w:rPr>
        <w:t xml:space="preserve">des tiges ligneuses, laiteuses et herbacées ; </w:t>
      </w:r>
    </w:p>
    <w:p w:rsidR="00064ED1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 xml:space="preserve">déterminer et </w:t>
      </w: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>justifier les différentes températures de l’eau en tenant compte de la fleur</w:t>
      </w:r>
      <w:r w:rsidRPr="00A51149">
        <w:rPr>
          <w:sz w:val="22"/>
          <w:szCs w:val="22"/>
        </w:rPr>
        <w:t> ;</w:t>
      </w:r>
    </w:p>
    <w:p w:rsidR="00AA4288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d’expliquer et de justifier l’ajout</w:t>
      </w:r>
      <w:r w:rsidR="00AA4288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d</w:t>
      </w:r>
      <w:r w:rsidR="00AA4288" w:rsidRPr="00A51149">
        <w:rPr>
          <w:sz w:val="22"/>
          <w:szCs w:val="22"/>
        </w:rPr>
        <w:t>es produits d’hydratation et de conservation</w:t>
      </w:r>
      <w:r w:rsidRPr="00A51149">
        <w:rPr>
          <w:sz w:val="22"/>
          <w:szCs w:val="22"/>
        </w:rPr>
        <w:t>.</w:t>
      </w:r>
    </w:p>
    <w:p w:rsidR="0003305D" w:rsidRPr="00785C8B" w:rsidRDefault="0003305D" w:rsidP="00785C8B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caractériser les fleurs et les feuillages de base en se référant à la nomenclature et à la symbolique populaire</w:t>
      </w:r>
    </w:p>
    <w:p w:rsidR="00C52276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C52276" w:rsidRPr="00A51149">
        <w:rPr>
          <w:sz w:val="22"/>
          <w:szCs w:val="22"/>
        </w:rPr>
        <w:t>définir la nomenclature et son utilité dans le métier</w:t>
      </w:r>
      <w:r w:rsidRPr="00A51149">
        <w:rPr>
          <w:sz w:val="22"/>
          <w:szCs w:val="22"/>
        </w:rPr>
        <w:t> ;</w:t>
      </w:r>
    </w:p>
    <w:p w:rsidR="00C52276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C52276" w:rsidRPr="00A51149">
        <w:rPr>
          <w:sz w:val="22"/>
          <w:szCs w:val="22"/>
        </w:rPr>
        <w:t xml:space="preserve">citer et </w:t>
      </w:r>
      <w:r w:rsidRPr="00A51149">
        <w:rPr>
          <w:sz w:val="22"/>
          <w:szCs w:val="22"/>
        </w:rPr>
        <w:t xml:space="preserve">de </w:t>
      </w:r>
      <w:r w:rsidR="00C52276" w:rsidRPr="00A51149">
        <w:rPr>
          <w:sz w:val="22"/>
          <w:szCs w:val="22"/>
        </w:rPr>
        <w:t>caractériser les fleurs et les feuillages déterminés</w:t>
      </w:r>
      <w:r w:rsidR="00E35D05" w:rsidRPr="00A51149">
        <w:rPr>
          <w:sz w:val="22"/>
          <w:szCs w:val="22"/>
        </w:rPr>
        <w:t>.</w:t>
      </w:r>
    </w:p>
    <w:p w:rsidR="00C52276" w:rsidRPr="00785C8B" w:rsidRDefault="00C52276" w:rsidP="00785C8B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reconnaître les différents styles de montages</w:t>
      </w:r>
    </w:p>
    <w:p w:rsidR="00E40589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distinguer, </w:t>
      </w: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caractériser et </w:t>
      </w: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>justifier le choix des différents types de feuillages adéquats pour verdurer la base</w:t>
      </w:r>
      <w:r w:rsidRPr="00A51149">
        <w:rPr>
          <w:sz w:val="22"/>
          <w:szCs w:val="22"/>
        </w:rPr>
        <w:t> ;</w:t>
      </w:r>
    </w:p>
    <w:p w:rsidR="00E40589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distinguer, </w:t>
      </w: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caractériser et </w:t>
      </w: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>justifier le choix des fleurs en tenant compte de leur taille et de leur volume</w:t>
      </w:r>
      <w:r w:rsidRPr="00A51149">
        <w:rPr>
          <w:sz w:val="22"/>
          <w:szCs w:val="22"/>
        </w:rPr>
        <w:t> ;</w:t>
      </w:r>
    </w:p>
    <w:p w:rsidR="00E40589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E40589" w:rsidRPr="00A51149">
        <w:rPr>
          <w:sz w:val="22"/>
          <w:szCs w:val="22"/>
        </w:rPr>
        <w:t>expliquer les techniques de piquage des fleurs dans la base et leurs règles d’organisation de hauteur et volume selon chaque type de montage</w:t>
      </w:r>
      <w:r w:rsidRPr="00A51149">
        <w:rPr>
          <w:sz w:val="22"/>
          <w:szCs w:val="22"/>
        </w:rPr>
        <w:t> ;</w:t>
      </w:r>
    </w:p>
    <w:p w:rsidR="00E40589" w:rsidRPr="00A51149" w:rsidRDefault="00E35D0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reconnaître et </w:t>
      </w:r>
      <w:r w:rsidRPr="00A51149">
        <w:rPr>
          <w:sz w:val="22"/>
          <w:szCs w:val="22"/>
        </w:rPr>
        <w:t xml:space="preserve">de </w:t>
      </w:r>
      <w:r w:rsidR="00E40589" w:rsidRPr="00A51149">
        <w:rPr>
          <w:sz w:val="22"/>
          <w:szCs w:val="22"/>
        </w:rPr>
        <w:t xml:space="preserve">définir </w:t>
      </w:r>
      <w:r w:rsidRPr="00A51149">
        <w:rPr>
          <w:sz w:val="22"/>
          <w:szCs w:val="22"/>
        </w:rPr>
        <w:t>chaque</w:t>
      </w:r>
      <w:r w:rsidR="00E40589" w:rsidRPr="00A51149">
        <w:rPr>
          <w:sz w:val="22"/>
          <w:szCs w:val="22"/>
        </w:rPr>
        <w:t xml:space="preserve"> style de montage</w:t>
      </w:r>
      <w:r w:rsidRPr="00A51149">
        <w:rPr>
          <w:sz w:val="22"/>
          <w:szCs w:val="22"/>
        </w:rPr>
        <w:t> :</w:t>
      </w:r>
    </w:p>
    <w:p w:rsidR="00AF3C77" w:rsidRPr="00A51149" w:rsidRDefault="00F52BC8" w:rsidP="008F7FEB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à</w:t>
      </w:r>
      <w:r w:rsidR="00511E0A" w:rsidRPr="00A51149">
        <w:rPr>
          <w:sz w:val="22"/>
          <w:szCs w:val="22"/>
        </w:rPr>
        <w:t xml:space="preserve"> la Française en triangle</w:t>
      </w:r>
      <w:r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="00511E0A" w:rsidRPr="00A51149">
        <w:rPr>
          <w:sz w:val="22"/>
          <w:szCs w:val="22"/>
        </w:rPr>
        <w:t>Ikebana</w:t>
      </w:r>
      <w:r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</w:p>
    <w:p w:rsidR="00511E0A" w:rsidRPr="00A51149" w:rsidRDefault="00511E0A" w:rsidP="006B1C56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romantique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symétrique (boule hollandaise)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parallèle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végétatif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linéaire</w:t>
      </w:r>
      <w:r w:rsidR="00F52BC8" w:rsidRPr="00A51149">
        <w:rPr>
          <w:sz w:val="22"/>
          <w:szCs w:val="22"/>
        </w:rPr>
        <w:t>,</w:t>
      </w:r>
      <w:r w:rsidRPr="00A51149">
        <w:rPr>
          <w:sz w:val="22"/>
          <w:szCs w:val="22"/>
        </w:rPr>
        <w:t xml:space="preserve"> style avec une chute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contemporain</w:t>
      </w:r>
      <w:r w:rsidR="00F52BC8" w:rsidRPr="00A51149">
        <w:rPr>
          <w:sz w:val="22"/>
          <w:szCs w:val="22"/>
        </w:rPr>
        <w:t>,</w:t>
      </w:r>
      <w:r w:rsidR="00AF3C77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style moderne avec une structure</w:t>
      </w:r>
      <w:r w:rsidR="00AF3C77" w:rsidRPr="00A51149">
        <w:rPr>
          <w:sz w:val="22"/>
          <w:szCs w:val="22"/>
        </w:rPr>
        <w:t>, …</w:t>
      </w:r>
    </w:p>
    <w:p w:rsidR="00F430B3" w:rsidRPr="00785C8B" w:rsidRDefault="00F430B3" w:rsidP="00785C8B">
      <w:pPr>
        <w:rPr>
          <w:sz w:val="22"/>
          <w:szCs w:val="22"/>
        </w:rPr>
      </w:pPr>
    </w:p>
    <w:p w:rsidR="00F02154" w:rsidRPr="00A51149" w:rsidRDefault="00F430B3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F02154" w:rsidRPr="00A51149">
        <w:rPr>
          <w:b/>
          <w:sz w:val="22"/>
          <w:szCs w:val="22"/>
        </w:rPr>
        <w:t>réaliser différents bouquets</w:t>
      </w:r>
    </w:p>
    <w:p w:rsidR="00F02154" w:rsidRPr="00A51149" w:rsidRDefault="00F52BC8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8E7FF7" w:rsidRPr="00A51149">
        <w:rPr>
          <w:sz w:val="22"/>
          <w:szCs w:val="22"/>
        </w:rPr>
        <w:t xml:space="preserve">distinguer, </w:t>
      </w:r>
      <w:r w:rsidRPr="00A51149">
        <w:rPr>
          <w:sz w:val="22"/>
          <w:szCs w:val="22"/>
        </w:rPr>
        <w:t xml:space="preserve">de </w:t>
      </w:r>
      <w:r w:rsidR="008E7FF7" w:rsidRPr="00A51149">
        <w:rPr>
          <w:sz w:val="22"/>
          <w:szCs w:val="22"/>
        </w:rPr>
        <w:t xml:space="preserve">caractériser </w:t>
      </w:r>
      <w:r w:rsidR="00F02154" w:rsidRPr="00A51149">
        <w:rPr>
          <w:sz w:val="22"/>
          <w:szCs w:val="22"/>
        </w:rPr>
        <w:t>les fleurs et feuillages selon le type de bouquet déterminé</w:t>
      </w:r>
      <w:r w:rsidRPr="00A51149">
        <w:rPr>
          <w:sz w:val="22"/>
          <w:szCs w:val="22"/>
        </w:rPr>
        <w:t> ;</w:t>
      </w:r>
    </w:p>
    <w:p w:rsidR="00F02154" w:rsidRPr="00A51149" w:rsidRDefault="00F52BC8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8E7FF7" w:rsidRPr="00A51149">
        <w:rPr>
          <w:sz w:val="22"/>
          <w:szCs w:val="22"/>
        </w:rPr>
        <w:t xml:space="preserve">décrire et </w:t>
      </w:r>
      <w:r w:rsidRPr="00A51149">
        <w:rPr>
          <w:sz w:val="22"/>
          <w:szCs w:val="22"/>
        </w:rPr>
        <w:t xml:space="preserve">de </w:t>
      </w:r>
      <w:r w:rsidR="008E7FF7" w:rsidRPr="00A51149">
        <w:rPr>
          <w:sz w:val="22"/>
          <w:szCs w:val="22"/>
        </w:rPr>
        <w:t xml:space="preserve">caractériser </w:t>
      </w:r>
      <w:r w:rsidR="00F02154" w:rsidRPr="00A51149">
        <w:rPr>
          <w:sz w:val="22"/>
          <w:szCs w:val="22"/>
        </w:rPr>
        <w:t>le</w:t>
      </w:r>
      <w:r w:rsidR="008E7FF7" w:rsidRPr="00A51149">
        <w:rPr>
          <w:sz w:val="22"/>
          <w:szCs w:val="22"/>
        </w:rPr>
        <w:t>s différents</w:t>
      </w:r>
      <w:r w:rsidR="00F02154" w:rsidRPr="00A51149">
        <w:rPr>
          <w:sz w:val="22"/>
          <w:szCs w:val="22"/>
        </w:rPr>
        <w:t xml:space="preserve"> type</w:t>
      </w:r>
      <w:r w:rsidR="008E7FF7" w:rsidRPr="00A51149">
        <w:rPr>
          <w:sz w:val="22"/>
          <w:szCs w:val="22"/>
        </w:rPr>
        <w:t>s</w:t>
      </w:r>
      <w:r w:rsidR="00F02154" w:rsidRPr="00A51149">
        <w:rPr>
          <w:sz w:val="22"/>
          <w:szCs w:val="22"/>
        </w:rPr>
        <w:t xml:space="preserve"> de lien pour ligaturer</w:t>
      </w:r>
      <w:r w:rsidRPr="00A51149">
        <w:rPr>
          <w:sz w:val="22"/>
          <w:szCs w:val="22"/>
        </w:rPr>
        <w:t> ;</w:t>
      </w:r>
    </w:p>
    <w:p w:rsidR="00F02154" w:rsidRPr="00A51149" w:rsidRDefault="00F52BC8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735BE9" w:rsidRPr="00A51149">
        <w:rPr>
          <w:sz w:val="22"/>
          <w:szCs w:val="22"/>
        </w:rPr>
        <w:t xml:space="preserve">distinguer, </w:t>
      </w:r>
      <w:r w:rsidRPr="00A51149">
        <w:rPr>
          <w:sz w:val="22"/>
          <w:szCs w:val="22"/>
        </w:rPr>
        <w:t xml:space="preserve">de </w:t>
      </w:r>
      <w:r w:rsidR="00735BE9" w:rsidRPr="00A51149">
        <w:rPr>
          <w:sz w:val="22"/>
          <w:szCs w:val="22"/>
        </w:rPr>
        <w:t xml:space="preserve">caractériser et </w:t>
      </w:r>
      <w:r w:rsidRPr="00A51149">
        <w:rPr>
          <w:sz w:val="22"/>
          <w:szCs w:val="22"/>
        </w:rPr>
        <w:t xml:space="preserve">de </w:t>
      </w:r>
      <w:r w:rsidR="00735BE9" w:rsidRPr="00A51149">
        <w:rPr>
          <w:sz w:val="22"/>
          <w:szCs w:val="22"/>
        </w:rPr>
        <w:t>justifier</w:t>
      </w:r>
      <w:r w:rsidR="00F02154" w:rsidRPr="00A51149">
        <w:rPr>
          <w:sz w:val="22"/>
          <w:szCs w:val="22"/>
        </w:rPr>
        <w:t xml:space="preserve"> la disposition des fleurs et des feuillages en tenant compte de leur taille et de leur volume</w:t>
      </w:r>
      <w:r w:rsidRPr="00A51149">
        <w:rPr>
          <w:sz w:val="22"/>
          <w:szCs w:val="22"/>
        </w:rPr>
        <w:t> ;</w:t>
      </w:r>
    </w:p>
    <w:p w:rsidR="00F02154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735BE9" w:rsidRPr="00A51149">
        <w:rPr>
          <w:sz w:val="22"/>
          <w:szCs w:val="22"/>
        </w:rPr>
        <w:t>expliquer les différentes ligatures</w:t>
      </w:r>
      <w:r w:rsidR="00F52BC8" w:rsidRPr="00A51149">
        <w:rPr>
          <w:sz w:val="22"/>
          <w:szCs w:val="22"/>
        </w:rPr>
        <w:t> ;</w:t>
      </w:r>
    </w:p>
    <w:p w:rsidR="00F02154" w:rsidRPr="00A51149" w:rsidRDefault="002977FD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de reconnaitre</w:t>
      </w:r>
      <w:r w:rsidR="00735BE9" w:rsidRPr="00A51149">
        <w:rPr>
          <w:sz w:val="22"/>
          <w:szCs w:val="22"/>
        </w:rPr>
        <w:t xml:space="preserve"> et </w:t>
      </w:r>
      <w:r w:rsidR="00CF0439" w:rsidRPr="00A51149">
        <w:rPr>
          <w:sz w:val="22"/>
          <w:szCs w:val="22"/>
        </w:rPr>
        <w:t xml:space="preserve">de </w:t>
      </w:r>
      <w:r w:rsidR="00735BE9" w:rsidRPr="00A51149">
        <w:rPr>
          <w:sz w:val="22"/>
          <w:szCs w:val="22"/>
        </w:rPr>
        <w:t xml:space="preserve">définir </w:t>
      </w:r>
      <w:r w:rsidR="00F02154" w:rsidRPr="00A51149">
        <w:rPr>
          <w:sz w:val="22"/>
          <w:szCs w:val="22"/>
        </w:rPr>
        <w:t xml:space="preserve">chaque style déterminé : </w:t>
      </w:r>
    </w:p>
    <w:p w:rsidR="00F02154" w:rsidRPr="00A51149" w:rsidRDefault="00F52BC8" w:rsidP="00BA46B2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b</w:t>
      </w:r>
      <w:r w:rsidR="00F02154" w:rsidRPr="00A51149">
        <w:rPr>
          <w:sz w:val="22"/>
          <w:szCs w:val="22"/>
        </w:rPr>
        <w:t>ouquet classique</w:t>
      </w:r>
      <w:r w:rsidRPr="00A51149">
        <w:rPr>
          <w:sz w:val="22"/>
          <w:szCs w:val="22"/>
        </w:rPr>
        <w:t>,</w:t>
      </w:r>
      <w:r w:rsidR="00907652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b</w:t>
      </w:r>
      <w:r w:rsidR="00F02154" w:rsidRPr="00A51149">
        <w:rPr>
          <w:sz w:val="22"/>
          <w:szCs w:val="22"/>
        </w:rPr>
        <w:t>ouquet rond</w:t>
      </w:r>
      <w:r w:rsidRPr="00A51149">
        <w:rPr>
          <w:sz w:val="22"/>
          <w:szCs w:val="22"/>
        </w:rPr>
        <w:t>,</w:t>
      </w:r>
      <w:r w:rsidR="0071728C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b</w:t>
      </w:r>
      <w:r w:rsidR="00F02154" w:rsidRPr="00A51149">
        <w:rPr>
          <w:sz w:val="22"/>
          <w:szCs w:val="22"/>
        </w:rPr>
        <w:t>ouquet linéaire</w:t>
      </w:r>
      <w:r w:rsidRPr="00A51149">
        <w:rPr>
          <w:sz w:val="22"/>
          <w:szCs w:val="22"/>
        </w:rPr>
        <w:t>,</w:t>
      </w:r>
      <w:r w:rsidR="0071728C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b</w:t>
      </w:r>
      <w:r w:rsidR="00F02154" w:rsidRPr="00A51149">
        <w:rPr>
          <w:sz w:val="22"/>
          <w:szCs w:val="22"/>
        </w:rPr>
        <w:t>ouquet avec structure</w:t>
      </w:r>
      <w:r w:rsidRPr="00A51149">
        <w:rPr>
          <w:sz w:val="22"/>
          <w:szCs w:val="22"/>
        </w:rPr>
        <w:t>.</w:t>
      </w:r>
    </w:p>
    <w:p w:rsidR="0003305D" w:rsidRPr="00785C8B" w:rsidRDefault="0003305D" w:rsidP="004236F1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développer l’équilibre des formes</w:t>
      </w:r>
    </w:p>
    <w:p w:rsidR="004236F1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4236F1" w:rsidRPr="00A51149">
        <w:rPr>
          <w:sz w:val="22"/>
          <w:szCs w:val="22"/>
        </w:rPr>
        <w:t>définir le « nombre d’or »</w:t>
      </w:r>
      <w:r w:rsidR="005064A2" w:rsidRPr="00A51149">
        <w:rPr>
          <w:sz w:val="22"/>
          <w:szCs w:val="22"/>
        </w:rPr>
        <w:t xml:space="preserve"> </w:t>
      </w:r>
      <w:r w:rsidR="005064A2" w:rsidRPr="00A51149">
        <w:rPr>
          <w:sz w:val="22"/>
          <w:szCs w:val="22"/>
          <w:vertAlign w:val="superscript"/>
        </w:rPr>
        <w:footnoteReference w:id="1"/>
      </w:r>
      <w:r w:rsidR="004236F1" w:rsidRPr="00A51149">
        <w:rPr>
          <w:sz w:val="22"/>
          <w:szCs w:val="22"/>
        </w:rPr>
        <w:t xml:space="preserve"> et son utilité pour le métier</w:t>
      </w:r>
      <w:r w:rsidR="00F52BC8" w:rsidRPr="00A51149">
        <w:rPr>
          <w:sz w:val="22"/>
          <w:szCs w:val="22"/>
        </w:rPr>
        <w:t> ;</w:t>
      </w:r>
    </w:p>
    <w:p w:rsidR="004236F1" w:rsidRPr="00A51149" w:rsidRDefault="00AA47C4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d’expliquer la suite de Fibonacci</w:t>
      </w:r>
      <w:r w:rsidR="004236F1" w:rsidRPr="00A51149">
        <w:rPr>
          <w:sz w:val="22"/>
          <w:szCs w:val="22"/>
        </w:rPr>
        <w:t xml:space="preserve"> (la suite des nombres qui donne les bonnes proportions)</w:t>
      </w:r>
      <w:r w:rsidR="00F52BC8" w:rsidRPr="00A51149">
        <w:rPr>
          <w:sz w:val="22"/>
          <w:szCs w:val="22"/>
        </w:rPr>
        <w:t>.</w:t>
      </w:r>
    </w:p>
    <w:p w:rsidR="0003305D" w:rsidRPr="00785C8B" w:rsidRDefault="0003305D" w:rsidP="00785C8B">
      <w:pPr>
        <w:rPr>
          <w:sz w:val="22"/>
          <w:szCs w:val="22"/>
        </w:rPr>
      </w:pPr>
    </w:p>
    <w:p w:rsidR="00AF17A8" w:rsidRPr="00A51149" w:rsidRDefault="00F430B3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AF17A8" w:rsidRPr="00A51149">
        <w:rPr>
          <w:b/>
          <w:sz w:val="22"/>
          <w:szCs w:val="22"/>
        </w:rPr>
        <w:t>respecter les couleurs en tenant compte du cercle chromatique</w:t>
      </w:r>
    </w:p>
    <w:p w:rsidR="00064ED1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>définir le cercle chromatique</w:t>
      </w:r>
      <w:r w:rsidRPr="00A51149">
        <w:rPr>
          <w:sz w:val="22"/>
          <w:szCs w:val="22"/>
        </w:rPr>
        <w:t> ;</w:t>
      </w:r>
    </w:p>
    <w:p w:rsidR="00064ED1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lastRenderedPageBreak/>
        <w:t>d’</w:t>
      </w:r>
      <w:r w:rsidR="00064ED1" w:rsidRPr="00A51149">
        <w:rPr>
          <w:sz w:val="22"/>
          <w:szCs w:val="22"/>
        </w:rPr>
        <w:t>expliquer l’utilisation des couleurs primaires, secondaires et leurs possibilités d’association</w:t>
      </w:r>
      <w:r w:rsidRPr="00A51149">
        <w:rPr>
          <w:sz w:val="22"/>
          <w:szCs w:val="22"/>
        </w:rPr>
        <w:t> ;</w:t>
      </w:r>
    </w:p>
    <w:p w:rsidR="00064ED1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64ED1" w:rsidRPr="00A51149">
        <w:rPr>
          <w:sz w:val="22"/>
          <w:szCs w:val="22"/>
        </w:rPr>
        <w:t xml:space="preserve">distinguer et </w:t>
      </w:r>
      <w:r w:rsidRPr="00A51149">
        <w:rPr>
          <w:sz w:val="22"/>
          <w:szCs w:val="22"/>
        </w:rPr>
        <w:t>d’</w:t>
      </w:r>
      <w:r w:rsidR="00064ED1" w:rsidRPr="00A51149">
        <w:rPr>
          <w:sz w:val="22"/>
          <w:szCs w:val="22"/>
        </w:rPr>
        <w:t>expliquer l’utilisation des couleurs en respectant leur symbolique populaire</w:t>
      </w:r>
      <w:r w:rsidRPr="00A51149">
        <w:rPr>
          <w:sz w:val="22"/>
          <w:szCs w:val="22"/>
        </w:rPr>
        <w:t>.</w:t>
      </w:r>
    </w:p>
    <w:p w:rsidR="0003305D" w:rsidRPr="00785C8B" w:rsidRDefault="0003305D" w:rsidP="00785C8B">
      <w:pPr>
        <w:rPr>
          <w:sz w:val="22"/>
          <w:szCs w:val="22"/>
        </w:rPr>
      </w:pPr>
    </w:p>
    <w:p w:rsidR="00152976" w:rsidRPr="00A51149" w:rsidRDefault="00F430B3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152976" w:rsidRPr="00A51149">
        <w:rPr>
          <w:b/>
          <w:sz w:val="22"/>
          <w:szCs w:val="22"/>
        </w:rPr>
        <w:t>réaliser l’entretien des fleurs mises à l’eau et des montages</w:t>
      </w:r>
    </w:p>
    <w:p w:rsidR="00E566CA" w:rsidRPr="00A51149" w:rsidRDefault="00CF043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E566CA" w:rsidRPr="00A51149">
        <w:rPr>
          <w:sz w:val="22"/>
          <w:szCs w:val="22"/>
        </w:rPr>
        <w:t>expliquer les étapes d’entretien des fleurs mises à l’eau :</w:t>
      </w:r>
    </w:p>
    <w:p w:rsidR="00152976" w:rsidRPr="00A51149" w:rsidRDefault="00152976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retirer les fleurs des contenants</w:t>
      </w:r>
      <w:r w:rsidR="00CF0439" w:rsidRPr="00A51149">
        <w:rPr>
          <w:sz w:val="22"/>
          <w:szCs w:val="22"/>
        </w:rPr>
        <w:t>,</w:t>
      </w:r>
    </w:p>
    <w:p w:rsidR="00152976" w:rsidRPr="00A51149" w:rsidRDefault="00152976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vider l’eau du contenant</w:t>
      </w:r>
      <w:r w:rsidR="00CF0439" w:rsidRPr="00A51149">
        <w:rPr>
          <w:sz w:val="22"/>
          <w:szCs w:val="22"/>
        </w:rPr>
        <w:t>,</w:t>
      </w:r>
    </w:p>
    <w:p w:rsidR="00152976" w:rsidRPr="00A51149" w:rsidRDefault="00152976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nettoyer et remplir le contenant en respectant les règles de niveau et de température</w:t>
      </w:r>
      <w:r w:rsidR="00CF0439" w:rsidRPr="00A51149">
        <w:rPr>
          <w:sz w:val="22"/>
          <w:szCs w:val="22"/>
        </w:rPr>
        <w:t> ;</w:t>
      </w:r>
    </w:p>
    <w:p w:rsidR="00152976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E566CA" w:rsidRPr="00A51149">
        <w:rPr>
          <w:sz w:val="22"/>
          <w:szCs w:val="22"/>
        </w:rPr>
        <w:t xml:space="preserve">expliquer et </w:t>
      </w:r>
      <w:r w:rsidRPr="00A51149">
        <w:rPr>
          <w:sz w:val="22"/>
          <w:szCs w:val="22"/>
        </w:rPr>
        <w:t xml:space="preserve">de </w:t>
      </w:r>
      <w:r w:rsidR="00E566CA" w:rsidRPr="00A51149">
        <w:rPr>
          <w:sz w:val="22"/>
          <w:szCs w:val="22"/>
        </w:rPr>
        <w:t xml:space="preserve">justifier le </w:t>
      </w:r>
      <w:r w:rsidR="00152976" w:rsidRPr="00A51149">
        <w:rPr>
          <w:sz w:val="22"/>
          <w:szCs w:val="22"/>
        </w:rPr>
        <w:t>nettoy</w:t>
      </w:r>
      <w:r w:rsidR="00E566CA" w:rsidRPr="00A51149">
        <w:rPr>
          <w:sz w:val="22"/>
          <w:szCs w:val="22"/>
        </w:rPr>
        <w:t>age</w:t>
      </w:r>
      <w:r w:rsidR="00152976" w:rsidRPr="00A51149">
        <w:rPr>
          <w:sz w:val="22"/>
          <w:szCs w:val="22"/>
        </w:rPr>
        <w:t xml:space="preserve"> </w:t>
      </w:r>
      <w:r w:rsidR="00E566CA" w:rsidRPr="00A51149">
        <w:rPr>
          <w:sz w:val="22"/>
          <w:szCs w:val="22"/>
        </w:rPr>
        <w:t>d</w:t>
      </w:r>
      <w:r w:rsidR="00152976" w:rsidRPr="00A51149">
        <w:rPr>
          <w:sz w:val="22"/>
          <w:szCs w:val="22"/>
        </w:rPr>
        <w:t>es fleurs :</w:t>
      </w:r>
    </w:p>
    <w:p w:rsidR="00152976" w:rsidRPr="00A51149" w:rsidRDefault="00554223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retirer les fleurs et les feuillages fanés et cassés</w:t>
      </w:r>
      <w:r w:rsidR="00CF0439" w:rsidRPr="00A51149">
        <w:rPr>
          <w:sz w:val="22"/>
          <w:szCs w:val="22"/>
        </w:rPr>
        <w:t>,</w:t>
      </w:r>
    </w:p>
    <w:p w:rsidR="00554223" w:rsidRPr="00A51149" w:rsidRDefault="00554223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rafraîchir les plaies au couteau</w:t>
      </w:r>
      <w:r w:rsidR="008D4D27" w:rsidRPr="00A51149">
        <w:rPr>
          <w:sz w:val="22"/>
          <w:szCs w:val="22"/>
        </w:rPr>
        <w:t xml:space="preserve"> en biseau</w:t>
      </w:r>
      <w:r w:rsidR="00CF0439" w:rsidRPr="00A51149">
        <w:rPr>
          <w:sz w:val="22"/>
          <w:szCs w:val="22"/>
        </w:rPr>
        <w:t> ;</w:t>
      </w:r>
    </w:p>
    <w:p w:rsidR="008D4D27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E566CA" w:rsidRPr="00A51149">
        <w:rPr>
          <w:sz w:val="22"/>
          <w:szCs w:val="22"/>
        </w:rPr>
        <w:t>expliquer l’</w:t>
      </w:r>
      <w:r w:rsidR="008D4D27" w:rsidRPr="00A51149">
        <w:rPr>
          <w:sz w:val="22"/>
          <w:szCs w:val="22"/>
        </w:rPr>
        <w:t>entret</w:t>
      </w:r>
      <w:r w:rsidR="00E566CA" w:rsidRPr="00A51149">
        <w:rPr>
          <w:sz w:val="22"/>
          <w:szCs w:val="22"/>
        </w:rPr>
        <w:t>ien</w:t>
      </w:r>
      <w:r w:rsidR="008D4D27" w:rsidRPr="00A51149">
        <w:rPr>
          <w:sz w:val="22"/>
          <w:szCs w:val="22"/>
        </w:rPr>
        <w:t xml:space="preserve"> </w:t>
      </w:r>
      <w:r w:rsidR="00E566CA" w:rsidRPr="00A51149">
        <w:rPr>
          <w:sz w:val="22"/>
          <w:szCs w:val="22"/>
        </w:rPr>
        <w:t>d’un</w:t>
      </w:r>
      <w:r w:rsidR="008D4D27" w:rsidRPr="00A51149">
        <w:rPr>
          <w:sz w:val="22"/>
          <w:szCs w:val="22"/>
        </w:rPr>
        <w:t xml:space="preserve"> montage :</w:t>
      </w:r>
    </w:p>
    <w:p w:rsidR="008D4D27" w:rsidRPr="00A51149" w:rsidRDefault="008D4D27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arroser la mousse de piquage</w:t>
      </w:r>
      <w:r w:rsidR="00CF0439" w:rsidRPr="00A51149">
        <w:rPr>
          <w:sz w:val="22"/>
          <w:szCs w:val="22"/>
        </w:rPr>
        <w:t>,</w:t>
      </w:r>
    </w:p>
    <w:p w:rsidR="008D4D27" w:rsidRPr="00A51149" w:rsidRDefault="008D4D27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changer les fleurs et les feuillages abîmés</w:t>
      </w:r>
      <w:r w:rsidR="00F430B3" w:rsidRPr="00A51149">
        <w:rPr>
          <w:sz w:val="22"/>
          <w:szCs w:val="22"/>
        </w:rPr>
        <w:t>.</w:t>
      </w:r>
    </w:p>
    <w:p w:rsidR="00F02154" w:rsidRPr="00785C8B" w:rsidRDefault="00F02154" w:rsidP="00785C8B">
      <w:pPr>
        <w:rPr>
          <w:sz w:val="22"/>
          <w:szCs w:val="22"/>
        </w:rPr>
      </w:pPr>
    </w:p>
    <w:p w:rsidR="00AF17A8" w:rsidRPr="00A51149" w:rsidRDefault="00AF17A8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appliquer les prescriptions en matière de sécurité, d’hygiène, d’ergonomie, de gestion du temps et de protection de l’environnement</w:t>
      </w:r>
    </w:p>
    <w:p w:rsidR="00CF0439" w:rsidRPr="00785C8B" w:rsidRDefault="00CF0439" w:rsidP="00785C8B">
      <w:pPr>
        <w:rPr>
          <w:sz w:val="22"/>
          <w:szCs w:val="22"/>
        </w:rPr>
      </w:pPr>
    </w:p>
    <w:p w:rsidR="00AF17A8" w:rsidRPr="00A51149" w:rsidRDefault="00AF17A8" w:rsidP="00C4550F">
      <w:pPr>
        <w:numPr>
          <w:ilvl w:val="2"/>
          <w:numId w:val="2"/>
        </w:numPr>
        <w:tabs>
          <w:tab w:val="clear" w:pos="1800"/>
        </w:tabs>
        <w:ind w:left="284" w:hanging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trier et éliminer les déchets</w:t>
      </w:r>
    </w:p>
    <w:p w:rsidR="00463255" w:rsidRPr="00A51149" w:rsidRDefault="0046325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de citer et de caractériser les différents types de déchets et matériaux de réemploi ;</w:t>
      </w:r>
    </w:p>
    <w:p w:rsidR="00463255" w:rsidRPr="00A51149" w:rsidRDefault="00463255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d’expliquer le tri et l’évacuation des déchets  dans le respect des règlementations en vigueur et des règles de bonne pratique en matière de protection de l’environnement</w:t>
      </w:r>
      <w:r w:rsidR="00CF0439" w:rsidRPr="00A51149">
        <w:rPr>
          <w:sz w:val="22"/>
          <w:szCs w:val="22"/>
        </w:rPr>
        <w:t>.</w:t>
      </w:r>
    </w:p>
    <w:p w:rsidR="0003305D" w:rsidRPr="00785C8B" w:rsidRDefault="0003305D" w:rsidP="00785C8B">
      <w:pPr>
        <w:rPr>
          <w:sz w:val="22"/>
          <w:szCs w:val="22"/>
        </w:rPr>
      </w:pPr>
    </w:p>
    <w:p w:rsidR="008B08C3" w:rsidRPr="00785C8B" w:rsidRDefault="008B08C3" w:rsidP="00785C8B">
      <w:pPr>
        <w:rPr>
          <w:sz w:val="22"/>
          <w:szCs w:val="22"/>
        </w:rPr>
      </w:pPr>
    </w:p>
    <w:p w:rsidR="00712A22" w:rsidRPr="00A51149" w:rsidRDefault="00AA63A1" w:rsidP="00F6409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T</w:t>
      </w:r>
      <w:r w:rsidR="00712A22" w:rsidRPr="00A51149">
        <w:rPr>
          <w:b/>
          <w:sz w:val="22"/>
          <w:szCs w:val="22"/>
        </w:rPr>
        <w:t>ravaux pratiques</w:t>
      </w:r>
      <w:r w:rsidRPr="00A51149">
        <w:rPr>
          <w:b/>
          <w:sz w:val="22"/>
          <w:szCs w:val="22"/>
        </w:rPr>
        <w:t> :</w:t>
      </w:r>
      <w:r w:rsidR="0040591B" w:rsidRPr="00A51149">
        <w:rPr>
          <w:b/>
          <w:sz w:val="22"/>
          <w:szCs w:val="22"/>
        </w:rPr>
        <w:t xml:space="preserve"> compositions </w:t>
      </w:r>
      <w:r w:rsidR="0003305D" w:rsidRPr="00A51149">
        <w:rPr>
          <w:b/>
          <w:sz w:val="22"/>
          <w:szCs w:val="22"/>
        </w:rPr>
        <w:t>et bouquets</w:t>
      </w:r>
    </w:p>
    <w:p w:rsidR="00712A22" w:rsidRPr="00785C8B" w:rsidRDefault="00712A22" w:rsidP="00785C8B">
      <w:pPr>
        <w:rPr>
          <w:sz w:val="22"/>
          <w:szCs w:val="22"/>
        </w:rPr>
      </w:pPr>
    </w:p>
    <w:p w:rsidR="002B298E" w:rsidRPr="00A51149" w:rsidRDefault="00BB3FA5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2B298E" w:rsidRPr="00A51149">
        <w:rPr>
          <w:b/>
          <w:sz w:val="22"/>
          <w:szCs w:val="22"/>
        </w:rPr>
        <w:t>réceptionner et de déballer les fleurs selon leurs différents types de conditionnement</w:t>
      </w:r>
    </w:p>
    <w:p w:rsidR="002B298E" w:rsidRPr="00A51149" w:rsidRDefault="002B298E" w:rsidP="00785C8B">
      <w:pPr>
        <w:rPr>
          <w:sz w:val="22"/>
          <w:szCs w:val="22"/>
        </w:rPr>
      </w:pPr>
    </w:p>
    <w:p w:rsidR="002B298E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nettoyer les fleurs</w:t>
      </w:r>
      <w:r w:rsidR="00464D99" w:rsidRPr="00A51149">
        <w:rPr>
          <w:b/>
          <w:sz w:val="22"/>
          <w:szCs w:val="22"/>
        </w:rPr>
        <w:t xml:space="preserve"> et les feuillages</w:t>
      </w:r>
    </w:p>
    <w:p w:rsidR="00C3503B" w:rsidRPr="00A51149" w:rsidRDefault="008B08C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C3503B" w:rsidRPr="00A51149">
        <w:rPr>
          <w:sz w:val="22"/>
          <w:szCs w:val="22"/>
        </w:rPr>
        <w:t>enlever le feuillage</w:t>
      </w:r>
      <w:r w:rsidR="00464D99" w:rsidRPr="00A51149">
        <w:rPr>
          <w:sz w:val="22"/>
          <w:szCs w:val="22"/>
        </w:rPr>
        <w:t xml:space="preserve"> des fleurs</w:t>
      </w:r>
      <w:r w:rsidRPr="00A51149">
        <w:rPr>
          <w:sz w:val="22"/>
          <w:szCs w:val="22"/>
        </w:rPr>
        <w:t> ;</w:t>
      </w:r>
    </w:p>
    <w:p w:rsidR="00C3503B" w:rsidRPr="00A51149" w:rsidRDefault="008B08C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C3503B" w:rsidRPr="00A51149">
        <w:rPr>
          <w:sz w:val="22"/>
          <w:szCs w:val="22"/>
        </w:rPr>
        <w:t>enlever les épines manuellement et à l’épineuse manuelle ou électrique</w:t>
      </w:r>
      <w:r w:rsidRPr="00A51149">
        <w:rPr>
          <w:sz w:val="22"/>
          <w:szCs w:val="22"/>
        </w:rPr>
        <w:t> ;</w:t>
      </w:r>
    </w:p>
    <w:p w:rsidR="00C3503B" w:rsidRPr="00A51149" w:rsidRDefault="008B08C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C3503B" w:rsidRPr="00A51149">
        <w:rPr>
          <w:sz w:val="22"/>
          <w:szCs w:val="22"/>
        </w:rPr>
        <w:t>tiger les gerberas</w:t>
      </w:r>
      <w:r w:rsidRPr="00A51149">
        <w:rPr>
          <w:sz w:val="22"/>
          <w:szCs w:val="22"/>
        </w:rPr>
        <w:t> ;</w:t>
      </w:r>
    </w:p>
    <w:p w:rsidR="00C3503B" w:rsidRPr="00A51149" w:rsidRDefault="008B08C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C3503B" w:rsidRPr="00A51149">
        <w:rPr>
          <w:sz w:val="22"/>
          <w:szCs w:val="22"/>
        </w:rPr>
        <w:t>biseauter le bas de la tige au couteau</w:t>
      </w:r>
      <w:r w:rsidR="00371B49" w:rsidRPr="00A51149">
        <w:rPr>
          <w:sz w:val="22"/>
          <w:szCs w:val="22"/>
        </w:rPr>
        <w:t xml:space="preserve"> floral</w:t>
      </w:r>
      <w:r w:rsidR="00464D99" w:rsidRPr="00A51149">
        <w:rPr>
          <w:sz w:val="22"/>
          <w:szCs w:val="22"/>
        </w:rPr>
        <w:t xml:space="preserve">, </w:t>
      </w:r>
      <w:r w:rsidR="00371B49" w:rsidRPr="00A51149">
        <w:rPr>
          <w:sz w:val="22"/>
          <w:szCs w:val="22"/>
        </w:rPr>
        <w:t>d’</w:t>
      </w:r>
      <w:r w:rsidR="00464D99" w:rsidRPr="00A51149">
        <w:rPr>
          <w:sz w:val="22"/>
          <w:szCs w:val="22"/>
        </w:rPr>
        <w:t>écraser les tiges</w:t>
      </w:r>
      <w:r w:rsidR="00753580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;</w:t>
      </w:r>
    </w:p>
    <w:p w:rsidR="00464D99" w:rsidRPr="00A51149" w:rsidRDefault="00371B4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464D99" w:rsidRPr="00A51149">
        <w:rPr>
          <w:sz w:val="22"/>
          <w:szCs w:val="22"/>
        </w:rPr>
        <w:t>rafraîchir les plaies de la base des feuillages</w:t>
      </w:r>
      <w:r w:rsidR="008B08C3" w:rsidRPr="00A51149">
        <w:rPr>
          <w:sz w:val="22"/>
          <w:szCs w:val="22"/>
        </w:rPr>
        <w:t>.</w:t>
      </w:r>
    </w:p>
    <w:p w:rsidR="002B298E" w:rsidRPr="00A51149" w:rsidRDefault="002B298E" w:rsidP="00785C8B">
      <w:pPr>
        <w:rPr>
          <w:sz w:val="22"/>
          <w:szCs w:val="22"/>
        </w:rPr>
      </w:pPr>
    </w:p>
    <w:p w:rsidR="002B298E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réaliser les différents types de mises à l’eau en tenant compte du type de fleurs</w:t>
      </w:r>
    </w:p>
    <w:p w:rsidR="00E9534E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9534E" w:rsidRPr="00A51149">
        <w:rPr>
          <w:sz w:val="22"/>
          <w:szCs w:val="22"/>
        </w:rPr>
        <w:t>choisir le contenant adéquat pour la mise à l’eau</w:t>
      </w:r>
      <w:r w:rsidR="008B08C3" w:rsidRPr="00A51149">
        <w:rPr>
          <w:sz w:val="22"/>
          <w:szCs w:val="22"/>
        </w:rPr>
        <w:t> ;</w:t>
      </w:r>
    </w:p>
    <w:p w:rsidR="00E9534E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9534E" w:rsidRPr="00A51149">
        <w:rPr>
          <w:sz w:val="22"/>
          <w:szCs w:val="22"/>
        </w:rPr>
        <w:t>nettoyer les contenants</w:t>
      </w:r>
      <w:r w:rsidR="008B08C3" w:rsidRPr="00A51149">
        <w:rPr>
          <w:sz w:val="22"/>
          <w:szCs w:val="22"/>
        </w:rPr>
        <w:t> ;</w:t>
      </w:r>
    </w:p>
    <w:p w:rsidR="00E9534E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9534E" w:rsidRPr="00A51149">
        <w:rPr>
          <w:sz w:val="22"/>
          <w:szCs w:val="22"/>
        </w:rPr>
        <w:t>vérifier la température de l’eau en tenant compte de la fleur</w:t>
      </w:r>
      <w:r w:rsidR="008B08C3" w:rsidRPr="00A51149">
        <w:rPr>
          <w:sz w:val="22"/>
          <w:szCs w:val="22"/>
        </w:rPr>
        <w:t> ;</w:t>
      </w:r>
    </w:p>
    <w:p w:rsidR="00E9534E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E9534E" w:rsidRPr="00A51149">
        <w:rPr>
          <w:sz w:val="22"/>
          <w:szCs w:val="22"/>
        </w:rPr>
        <w:t>remplir le contenant en respectant la quantité d’eau selon la fleur</w:t>
      </w:r>
      <w:r w:rsidR="008B08C3" w:rsidRPr="00A51149">
        <w:rPr>
          <w:sz w:val="22"/>
          <w:szCs w:val="22"/>
        </w:rPr>
        <w:t> ;</w:t>
      </w:r>
    </w:p>
    <w:p w:rsidR="00464D99" w:rsidRPr="00A51149" w:rsidRDefault="00F4063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464D99" w:rsidRPr="00A51149">
        <w:rPr>
          <w:sz w:val="22"/>
          <w:szCs w:val="22"/>
        </w:rPr>
        <w:t>ajouter les produits d’hydratation et de conservation</w:t>
      </w:r>
      <w:r w:rsidR="008B08C3" w:rsidRPr="00A51149">
        <w:rPr>
          <w:sz w:val="22"/>
          <w:szCs w:val="22"/>
        </w:rPr>
        <w:t>.</w:t>
      </w:r>
    </w:p>
    <w:p w:rsidR="002B298E" w:rsidRPr="00785C8B" w:rsidRDefault="002B298E" w:rsidP="00785C8B">
      <w:pPr>
        <w:rPr>
          <w:sz w:val="22"/>
          <w:szCs w:val="22"/>
        </w:rPr>
      </w:pPr>
    </w:p>
    <w:p w:rsidR="002B298E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464D99" w:rsidRPr="00A51149">
        <w:rPr>
          <w:b/>
          <w:sz w:val="22"/>
          <w:szCs w:val="22"/>
        </w:rPr>
        <w:t>sélectionner</w:t>
      </w:r>
      <w:r w:rsidRPr="00A51149">
        <w:rPr>
          <w:b/>
          <w:sz w:val="22"/>
          <w:szCs w:val="22"/>
        </w:rPr>
        <w:t xml:space="preserve"> les fleurs et les feuillages de base</w:t>
      </w:r>
      <w:r w:rsidR="00464D99" w:rsidRPr="00A51149">
        <w:rPr>
          <w:b/>
          <w:sz w:val="22"/>
          <w:szCs w:val="22"/>
        </w:rPr>
        <w:t xml:space="preserve"> déterminés</w:t>
      </w:r>
      <w:r w:rsidRPr="00A51149">
        <w:rPr>
          <w:b/>
          <w:sz w:val="22"/>
          <w:szCs w:val="22"/>
        </w:rPr>
        <w:t xml:space="preserve"> en se référant à la nomenclature</w:t>
      </w:r>
    </w:p>
    <w:p w:rsidR="00464D99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464D99" w:rsidRPr="00A51149">
        <w:rPr>
          <w:sz w:val="22"/>
          <w:szCs w:val="22"/>
        </w:rPr>
        <w:t>choisir les fleurs déterminées</w:t>
      </w:r>
      <w:r w:rsidR="008B08C3" w:rsidRPr="00A51149">
        <w:rPr>
          <w:sz w:val="22"/>
          <w:szCs w:val="22"/>
        </w:rPr>
        <w:t>.</w:t>
      </w:r>
    </w:p>
    <w:p w:rsidR="002B298E" w:rsidRPr="00A51149" w:rsidRDefault="002B298E" w:rsidP="00785C8B">
      <w:pPr>
        <w:rPr>
          <w:sz w:val="22"/>
          <w:szCs w:val="22"/>
        </w:rPr>
      </w:pPr>
    </w:p>
    <w:p w:rsidR="002B298E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464D99" w:rsidRPr="00A51149">
        <w:rPr>
          <w:b/>
          <w:sz w:val="22"/>
          <w:szCs w:val="22"/>
        </w:rPr>
        <w:t>réaliser</w:t>
      </w:r>
      <w:r w:rsidRPr="00A51149">
        <w:rPr>
          <w:b/>
          <w:sz w:val="22"/>
          <w:szCs w:val="22"/>
        </w:rPr>
        <w:t xml:space="preserve"> les différents styles de montages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sélectionner le type de support en tenant du style déterminé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choisir le type de mousse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mousser la base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verdurer la base en utilisant le feuillage adéquat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 xml:space="preserve">sélectionner et </w:t>
      </w: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couper les fleurs en tenant compte de leur taille et de leur volume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045AF5" w:rsidRPr="00A51149">
        <w:rPr>
          <w:sz w:val="22"/>
          <w:szCs w:val="22"/>
        </w:rPr>
        <w:t>piquer les fleurs dans la base en respectant les règles d’organisation de hauteur et volume</w:t>
      </w:r>
      <w:r w:rsidR="008B08C3" w:rsidRPr="00A51149">
        <w:rPr>
          <w:sz w:val="22"/>
          <w:szCs w:val="22"/>
        </w:rPr>
        <w:t> ;</w:t>
      </w:r>
    </w:p>
    <w:p w:rsidR="00045AF5" w:rsidRPr="00A51149" w:rsidRDefault="00B70E0A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lastRenderedPageBreak/>
        <w:t xml:space="preserve">de </w:t>
      </w:r>
      <w:r w:rsidR="0093791C" w:rsidRPr="00A51149">
        <w:rPr>
          <w:sz w:val="22"/>
          <w:szCs w:val="22"/>
        </w:rPr>
        <w:t>réaliser</w:t>
      </w:r>
      <w:r w:rsidR="00045AF5" w:rsidRPr="00A51149">
        <w:rPr>
          <w:sz w:val="22"/>
          <w:szCs w:val="22"/>
        </w:rPr>
        <w:t xml:space="preserve"> </w:t>
      </w:r>
      <w:r w:rsidR="0093791C" w:rsidRPr="00A51149">
        <w:rPr>
          <w:sz w:val="22"/>
          <w:szCs w:val="22"/>
        </w:rPr>
        <w:t xml:space="preserve">chaque </w:t>
      </w:r>
      <w:r w:rsidR="00045AF5" w:rsidRPr="00A51149">
        <w:rPr>
          <w:sz w:val="22"/>
          <w:szCs w:val="22"/>
        </w:rPr>
        <w:t xml:space="preserve">style déterminé : </w:t>
      </w:r>
    </w:p>
    <w:p w:rsidR="00464D99" w:rsidRPr="00A51149" w:rsidRDefault="008B08C3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à</w:t>
      </w:r>
      <w:r w:rsidR="00464D99" w:rsidRPr="00A51149">
        <w:rPr>
          <w:sz w:val="22"/>
          <w:szCs w:val="22"/>
        </w:rPr>
        <w:t xml:space="preserve"> la Française en triangle</w:t>
      </w:r>
      <w:r w:rsidRPr="00A51149">
        <w:rPr>
          <w:sz w:val="22"/>
          <w:szCs w:val="22"/>
        </w:rPr>
        <w:t>,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parallèle</w:t>
      </w:r>
      <w:r w:rsidR="008B08C3" w:rsidRPr="00A51149">
        <w:rPr>
          <w:sz w:val="22"/>
          <w:szCs w:val="22"/>
        </w:rPr>
        <w:t>,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végétatif</w:t>
      </w:r>
      <w:r w:rsidR="008B08C3" w:rsidRPr="00A51149">
        <w:rPr>
          <w:sz w:val="22"/>
          <w:szCs w:val="22"/>
        </w:rPr>
        <w:t>,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linéaire</w:t>
      </w:r>
      <w:r w:rsidR="008B08C3" w:rsidRPr="00A51149">
        <w:rPr>
          <w:sz w:val="22"/>
          <w:szCs w:val="22"/>
        </w:rPr>
        <w:t>,</w:t>
      </w:r>
      <w:r w:rsidRPr="00A51149">
        <w:rPr>
          <w:sz w:val="22"/>
          <w:szCs w:val="22"/>
        </w:rPr>
        <w:t xml:space="preserve"> 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avec une chute</w:t>
      </w:r>
      <w:r w:rsidR="008B08C3" w:rsidRPr="00A51149">
        <w:rPr>
          <w:sz w:val="22"/>
          <w:szCs w:val="22"/>
        </w:rPr>
        <w:t>,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contemporain</w:t>
      </w:r>
      <w:r w:rsidR="008B08C3" w:rsidRPr="00A51149">
        <w:rPr>
          <w:sz w:val="22"/>
          <w:szCs w:val="22"/>
        </w:rPr>
        <w:t>,</w:t>
      </w:r>
    </w:p>
    <w:p w:rsidR="00464D99" w:rsidRPr="00A51149" w:rsidRDefault="00464D99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style moderne avec une structure</w:t>
      </w:r>
      <w:r w:rsidR="008B08C3" w:rsidRPr="00A51149">
        <w:rPr>
          <w:sz w:val="22"/>
          <w:szCs w:val="22"/>
        </w:rPr>
        <w:t>.</w:t>
      </w:r>
    </w:p>
    <w:p w:rsidR="00355A7D" w:rsidRPr="006A0A72" w:rsidRDefault="00355A7D" w:rsidP="006A0A72">
      <w:pPr>
        <w:rPr>
          <w:sz w:val="22"/>
          <w:szCs w:val="22"/>
        </w:rPr>
      </w:pPr>
    </w:p>
    <w:p w:rsidR="00355A7D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355A7D" w:rsidRPr="00A51149">
        <w:rPr>
          <w:b/>
          <w:sz w:val="22"/>
          <w:szCs w:val="22"/>
        </w:rPr>
        <w:t>réaliser différents bouquets</w:t>
      </w:r>
    </w:p>
    <w:p w:rsidR="00FC687B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FC687B" w:rsidRPr="00A51149">
        <w:rPr>
          <w:sz w:val="22"/>
          <w:szCs w:val="22"/>
        </w:rPr>
        <w:t>sélectionner les fleurs et feuillages selon le type de bouquet déterminé</w:t>
      </w:r>
      <w:r w:rsidR="00B70E0A" w:rsidRPr="00A51149">
        <w:rPr>
          <w:sz w:val="22"/>
          <w:szCs w:val="22"/>
        </w:rPr>
        <w:t> ;</w:t>
      </w:r>
    </w:p>
    <w:p w:rsidR="0071298D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71298D" w:rsidRPr="00A51149">
        <w:rPr>
          <w:sz w:val="22"/>
          <w:szCs w:val="22"/>
        </w:rPr>
        <w:t>choisir le type de lien pour ligaturer</w:t>
      </w:r>
      <w:r w:rsidR="00B70E0A" w:rsidRPr="00A51149">
        <w:rPr>
          <w:sz w:val="22"/>
          <w:szCs w:val="22"/>
        </w:rPr>
        <w:t> ;</w:t>
      </w:r>
    </w:p>
    <w:p w:rsidR="0071298D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71298D" w:rsidRPr="00A51149">
        <w:rPr>
          <w:sz w:val="22"/>
          <w:szCs w:val="22"/>
        </w:rPr>
        <w:t>organiser la disposition des fleurs et des feuillages en tenant compte de leur taille et de leur volume</w:t>
      </w:r>
      <w:r w:rsidR="00B70E0A" w:rsidRPr="00A51149">
        <w:rPr>
          <w:sz w:val="22"/>
          <w:szCs w:val="22"/>
        </w:rPr>
        <w:t> ;</w:t>
      </w:r>
    </w:p>
    <w:p w:rsidR="00FC687B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FC687B" w:rsidRPr="00A51149">
        <w:rPr>
          <w:sz w:val="22"/>
          <w:szCs w:val="22"/>
        </w:rPr>
        <w:t>ligaturer les fleurs</w:t>
      </w:r>
      <w:r w:rsidR="00B70E0A" w:rsidRPr="00A51149">
        <w:rPr>
          <w:sz w:val="22"/>
          <w:szCs w:val="22"/>
        </w:rPr>
        <w:t> ;</w:t>
      </w:r>
    </w:p>
    <w:p w:rsidR="00FC687B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FC687B" w:rsidRPr="00A51149">
        <w:rPr>
          <w:sz w:val="22"/>
          <w:szCs w:val="22"/>
        </w:rPr>
        <w:t>couper le</w:t>
      </w:r>
      <w:r w:rsidR="0071298D" w:rsidRPr="00A51149">
        <w:rPr>
          <w:sz w:val="22"/>
          <w:szCs w:val="22"/>
        </w:rPr>
        <w:t xml:space="preserve"> bas des tiges</w:t>
      </w:r>
      <w:r w:rsidR="00B70E0A" w:rsidRPr="00A51149">
        <w:rPr>
          <w:sz w:val="22"/>
          <w:szCs w:val="22"/>
        </w:rPr>
        <w:t> ;</w:t>
      </w:r>
    </w:p>
    <w:p w:rsidR="00616641" w:rsidRPr="00A51149" w:rsidRDefault="003A00B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616641" w:rsidRPr="00A51149">
        <w:rPr>
          <w:sz w:val="22"/>
          <w:szCs w:val="22"/>
        </w:rPr>
        <w:t xml:space="preserve">réaliser chaque style déterminé : </w:t>
      </w:r>
    </w:p>
    <w:p w:rsidR="00616641" w:rsidRPr="00A51149" w:rsidRDefault="003A00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b</w:t>
      </w:r>
      <w:r w:rsidR="00616641" w:rsidRPr="00A51149">
        <w:rPr>
          <w:sz w:val="22"/>
          <w:szCs w:val="22"/>
        </w:rPr>
        <w:t>ouquet classique</w:t>
      </w:r>
      <w:r w:rsidRPr="00A51149">
        <w:rPr>
          <w:sz w:val="22"/>
          <w:szCs w:val="22"/>
        </w:rPr>
        <w:t>,</w:t>
      </w:r>
    </w:p>
    <w:p w:rsidR="00616641" w:rsidRPr="00A51149" w:rsidRDefault="003A00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b</w:t>
      </w:r>
      <w:r w:rsidR="00616641" w:rsidRPr="00A51149">
        <w:rPr>
          <w:sz w:val="22"/>
          <w:szCs w:val="22"/>
        </w:rPr>
        <w:t>ouquet rond</w:t>
      </w:r>
      <w:r w:rsidRPr="00A51149">
        <w:rPr>
          <w:sz w:val="22"/>
          <w:szCs w:val="22"/>
        </w:rPr>
        <w:t>,</w:t>
      </w:r>
    </w:p>
    <w:p w:rsidR="00616641" w:rsidRPr="00A51149" w:rsidRDefault="003A00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b</w:t>
      </w:r>
      <w:r w:rsidR="00616641" w:rsidRPr="00A51149">
        <w:rPr>
          <w:sz w:val="22"/>
          <w:szCs w:val="22"/>
        </w:rPr>
        <w:t>ouquet linéaire</w:t>
      </w:r>
      <w:r w:rsidRPr="00A51149">
        <w:rPr>
          <w:sz w:val="22"/>
          <w:szCs w:val="22"/>
        </w:rPr>
        <w:t>,</w:t>
      </w:r>
    </w:p>
    <w:p w:rsidR="00616641" w:rsidRPr="00A51149" w:rsidRDefault="003A00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b</w:t>
      </w:r>
      <w:r w:rsidR="00616641" w:rsidRPr="00A51149">
        <w:rPr>
          <w:sz w:val="22"/>
          <w:szCs w:val="22"/>
        </w:rPr>
        <w:t>ouquet avec structure</w:t>
      </w:r>
      <w:r w:rsidRPr="00A51149">
        <w:rPr>
          <w:sz w:val="22"/>
          <w:szCs w:val="22"/>
        </w:rPr>
        <w:t>.</w:t>
      </w:r>
    </w:p>
    <w:p w:rsidR="00355A7D" w:rsidRPr="00785C8B" w:rsidRDefault="00355A7D" w:rsidP="00785C8B">
      <w:pPr>
        <w:rPr>
          <w:sz w:val="22"/>
          <w:szCs w:val="22"/>
        </w:rPr>
      </w:pPr>
    </w:p>
    <w:p w:rsidR="002B298E" w:rsidRPr="00A51149" w:rsidRDefault="00B70E0A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2B298E" w:rsidRPr="00A51149">
        <w:rPr>
          <w:b/>
          <w:sz w:val="22"/>
          <w:szCs w:val="22"/>
        </w:rPr>
        <w:t>utiliser le matériel d’art floral adéquat (support et décoration)</w:t>
      </w:r>
    </w:p>
    <w:p w:rsidR="00D67042" w:rsidRPr="00A51149" w:rsidRDefault="00A6045F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D67042" w:rsidRPr="00A51149">
        <w:rPr>
          <w:sz w:val="22"/>
          <w:szCs w:val="22"/>
        </w:rPr>
        <w:t>effectuer des collages à froid et à chaud</w:t>
      </w:r>
      <w:r w:rsidRPr="00A51149">
        <w:rPr>
          <w:sz w:val="22"/>
          <w:szCs w:val="22"/>
        </w:rPr>
        <w:t> ;</w:t>
      </w:r>
    </w:p>
    <w:p w:rsidR="00D67042" w:rsidRPr="00A51149" w:rsidRDefault="00A6045F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D67042" w:rsidRPr="00A51149">
        <w:rPr>
          <w:sz w:val="22"/>
          <w:szCs w:val="22"/>
        </w:rPr>
        <w:t>utiliser les différents types d’aérosols : cire</w:t>
      </w:r>
      <w:r w:rsidR="0080016B" w:rsidRPr="00A51149">
        <w:rPr>
          <w:sz w:val="22"/>
          <w:szCs w:val="22"/>
        </w:rPr>
        <w:t xml:space="preserve">, </w:t>
      </w:r>
      <w:r w:rsidR="00B70E0A" w:rsidRPr="00A51149">
        <w:rPr>
          <w:sz w:val="22"/>
          <w:szCs w:val="22"/>
        </w:rPr>
        <w:t>lustrant</w:t>
      </w:r>
      <w:r w:rsidR="0080016B" w:rsidRPr="00A51149">
        <w:rPr>
          <w:sz w:val="22"/>
          <w:szCs w:val="22"/>
        </w:rPr>
        <w:t>,</w:t>
      </w:r>
      <w:r w:rsidR="00D67042" w:rsidRPr="00A51149">
        <w:rPr>
          <w:sz w:val="22"/>
          <w:szCs w:val="22"/>
        </w:rPr>
        <w:t xml:space="preserve"> couleurs, colle, …</w:t>
      </w:r>
    </w:p>
    <w:p w:rsidR="00D67042" w:rsidRPr="00A51149" w:rsidRDefault="00A6045F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D67042" w:rsidRPr="00A51149">
        <w:rPr>
          <w:sz w:val="22"/>
          <w:szCs w:val="22"/>
        </w:rPr>
        <w:t xml:space="preserve">couper et </w:t>
      </w:r>
      <w:r w:rsidRPr="00A51149">
        <w:rPr>
          <w:sz w:val="22"/>
          <w:szCs w:val="22"/>
        </w:rPr>
        <w:t xml:space="preserve">de </w:t>
      </w:r>
      <w:r w:rsidR="00D67042" w:rsidRPr="00A51149">
        <w:rPr>
          <w:sz w:val="22"/>
          <w:szCs w:val="22"/>
        </w:rPr>
        <w:t xml:space="preserve">façonner feutrine, rotin, </w:t>
      </w:r>
      <w:r w:rsidR="00355A7D" w:rsidRPr="00A51149">
        <w:rPr>
          <w:sz w:val="22"/>
          <w:szCs w:val="22"/>
        </w:rPr>
        <w:t xml:space="preserve">écorces, sisal, cire, </w:t>
      </w:r>
      <w:r w:rsidR="00D67042" w:rsidRPr="00A51149">
        <w:rPr>
          <w:sz w:val="22"/>
          <w:szCs w:val="22"/>
        </w:rPr>
        <w:t>…</w:t>
      </w:r>
    </w:p>
    <w:p w:rsidR="002B298E" w:rsidRPr="00785C8B" w:rsidRDefault="002B298E" w:rsidP="00785C8B">
      <w:pPr>
        <w:rPr>
          <w:sz w:val="22"/>
          <w:szCs w:val="22"/>
        </w:rPr>
      </w:pPr>
    </w:p>
    <w:p w:rsidR="002B298E" w:rsidRPr="00A51149" w:rsidRDefault="002B298E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développer l’équilibre des formes</w:t>
      </w:r>
    </w:p>
    <w:p w:rsidR="002B298E" w:rsidRPr="00A51149" w:rsidRDefault="00A6045F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B25D3B" w:rsidRPr="00A51149">
        <w:rPr>
          <w:sz w:val="22"/>
          <w:szCs w:val="22"/>
        </w:rPr>
        <w:t>respecter le « nombre d’or »</w:t>
      </w:r>
      <w:r w:rsidR="00B25D3B" w:rsidRPr="00A51149">
        <w:rPr>
          <w:sz w:val="22"/>
          <w:szCs w:val="22"/>
          <w:vertAlign w:val="superscript"/>
        </w:rPr>
        <w:footnoteReference w:id="2"/>
      </w:r>
      <w:r w:rsidR="00B70307" w:rsidRPr="00A51149">
        <w:rPr>
          <w:sz w:val="22"/>
          <w:szCs w:val="22"/>
        </w:rPr>
        <w:t> ;</w:t>
      </w:r>
    </w:p>
    <w:p w:rsidR="00B70307" w:rsidRPr="00A51149" w:rsidRDefault="00B70307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de mettre en application la suite de Fibonacci</w:t>
      </w:r>
      <w:r w:rsidR="008358B5" w:rsidRPr="00A51149">
        <w:rPr>
          <w:sz w:val="22"/>
          <w:szCs w:val="22"/>
        </w:rPr>
        <w:t>.</w:t>
      </w:r>
    </w:p>
    <w:p w:rsidR="00B25D3B" w:rsidRPr="00785C8B" w:rsidRDefault="00B25D3B" w:rsidP="00785C8B">
      <w:pPr>
        <w:rPr>
          <w:sz w:val="22"/>
          <w:szCs w:val="22"/>
        </w:rPr>
      </w:pPr>
    </w:p>
    <w:p w:rsidR="002B298E" w:rsidRPr="00A51149" w:rsidRDefault="0080016B" w:rsidP="008241C2">
      <w:pPr>
        <w:numPr>
          <w:ilvl w:val="2"/>
          <w:numId w:val="2"/>
        </w:numPr>
        <w:ind w:left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 xml:space="preserve"> </w:t>
      </w:r>
      <w:r w:rsidR="002B298E" w:rsidRPr="00A51149">
        <w:rPr>
          <w:b/>
          <w:sz w:val="22"/>
          <w:szCs w:val="22"/>
        </w:rPr>
        <w:t>respecter les couleurs en tenant compte du cercle chromatique</w:t>
      </w:r>
    </w:p>
    <w:p w:rsidR="00B1116D" w:rsidRPr="00A51149" w:rsidRDefault="00050E02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d’utiliser</w:t>
      </w:r>
      <w:r w:rsidR="00B1116D" w:rsidRPr="00A51149">
        <w:rPr>
          <w:sz w:val="22"/>
          <w:szCs w:val="22"/>
        </w:rPr>
        <w:t xml:space="preserve"> </w:t>
      </w:r>
      <w:r w:rsidRPr="00A51149">
        <w:rPr>
          <w:sz w:val="22"/>
          <w:szCs w:val="22"/>
        </w:rPr>
        <w:t>l</w:t>
      </w:r>
      <w:r w:rsidR="00B1116D" w:rsidRPr="00A51149">
        <w:rPr>
          <w:sz w:val="22"/>
          <w:szCs w:val="22"/>
        </w:rPr>
        <w:t>es couleurs primaires, secondaires</w:t>
      </w:r>
      <w:r w:rsidR="00C02980" w:rsidRPr="00A51149">
        <w:rPr>
          <w:sz w:val="22"/>
          <w:szCs w:val="22"/>
        </w:rPr>
        <w:t>, tertiaires</w:t>
      </w:r>
      <w:r w:rsidR="00B1116D" w:rsidRPr="00A51149">
        <w:rPr>
          <w:sz w:val="22"/>
          <w:szCs w:val="22"/>
        </w:rPr>
        <w:t xml:space="preserve"> et leurs possibilités d’association</w:t>
      </w:r>
      <w:r w:rsidR="00C02980" w:rsidRPr="00A51149">
        <w:rPr>
          <w:sz w:val="22"/>
          <w:szCs w:val="22"/>
        </w:rPr>
        <w:t xml:space="preserve"> (opposés, camaïeux, </w:t>
      </w:r>
      <w:r w:rsidR="0062070A" w:rsidRPr="00A51149">
        <w:rPr>
          <w:sz w:val="22"/>
          <w:szCs w:val="22"/>
        </w:rPr>
        <w:t>dégradés</w:t>
      </w:r>
      <w:r w:rsidR="00C02980" w:rsidRPr="00A51149">
        <w:rPr>
          <w:sz w:val="22"/>
          <w:szCs w:val="22"/>
        </w:rPr>
        <w:t>…)</w:t>
      </w:r>
      <w:r w:rsidR="008F3460" w:rsidRPr="00A51149">
        <w:rPr>
          <w:sz w:val="22"/>
          <w:szCs w:val="22"/>
        </w:rPr>
        <w:t> ;</w:t>
      </w:r>
    </w:p>
    <w:p w:rsidR="00B1116D" w:rsidRPr="00A51149" w:rsidRDefault="008F346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B1116D" w:rsidRPr="00A51149">
        <w:rPr>
          <w:sz w:val="22"/>
          <w:szCs w:val="22"/>
        </w:rPr>
        <w:t>utiliser les couleurs en respectant leur symbolique populaire</w:t>
      </w:r>
      <w:r w:rsidRPr="00A51149">
        <w:rPr>
          <w:sz w:val="22"/>
          <w:szCs w:val="22"/>
        </w:rPr>
        <w:t>.</w:t>
      </w:r>
    </w:p>
    <w:p w:rsidR="002B298E" w:rsidRPr="00785C8B" w:rsidRDefault="002B298E" w:rsidP="00785C8B">
      <w:pPr>
        <w:rPr>
          <w:sz w:val="22"/>
          <w:szCs w:val="22"/>
        </w:rPr>
      </w:pPr>
    </w:p>
    <w:p w:rsidR="002024B0" w:rsidRPr="00A51149" w:rsidRDefault="002024B0" w:rsidP="0040331B">
      <w:pPr>
        <w:numPr>
          <w:ilvl w:val="2"/>
          <w:numId w:val="2"/>
        </w:numPr>
        <w:tabs>
          <w:tab w:val="clear" w:pos="1800"/>
        </w:tabs>
        <w:ind w:left="284" w:hanging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réaliser l’entretien des fleurs mises à l’eau et des montages</w:t>
      </w:r>
    </w:p>
    <w:p w:rsidR="002024B0" w:rsidRPr="00A51149" w:rsidRDefault="008F346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2024B0" w:rsidRPr="00A51149">
        <w:rPr>
          <w:sz w:val="22"/>
          <w:szCs w:val="22"/>
        </w:rPr>
        <w:t>retirer les fleurs des contenants</w:t>
      </w:r>
      <w:r w:rsidRPr="00A51149">
        <w:rPr>
          <w:sz w:val="22"/>
          <w:szCs w:val="22"/>
        </w:rPr>
        <w:t> ;</w:t>
      </w:r>
    </w:p>
    <w:p w:rsidR="002024B0" w:rsidRPr="00A51149" w:rsidRDefault="008F346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2024B0" w:rsidRPr="00A51149">
        <w:rPr>
          <w:sz w:val="22"/>
          <w:szCs w:val="22"/>
        </w:rPr>
        <w:t>vider l’eau du contenant</w:t>
      </w:r>
      <w:r w:rsidRPr="00A51149">
        <w:rPr>
          <w:sz w:val="22"/>
          <w:szCs w:val="22"/>
        </w:rPr>
        <w:t> ;</w:t>
      </w:r>
    </w:p>
    <w:p w:rsidR="002024B0" w:rsidRPr="00A51149" w:rsidRDefault="008F346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2024B0" w:rsidRPr="00A51149">
        <w:rPr>
          <w:sz w:val="22"/>
          <w:szCs w:val="22"/>
        </w:rPr>
        <w:t xml:space="preserve">nettoyer et </w:t>
      </w:r>
      <w:r w:rsidRPr="00A51149">
        <w:rPr>
          <w:sz w:val="22"/>
          <w:szCs w:val="22"/>
        </w:rPr>
        <w:t xml:space="preserve">de </w:t>
      </w:r>
      <w:r w:rsidR="002024B0" w:rsidRPr="00A51149">
        <w:rPr>
          <w:sz w:val="22"/>
          <w:szCs w:val="22"/>
        </w:rPr>
        <w:t>remplir le contenant en respectant les règles de niveau et de température</w:t>
      </w:r>
      <w:r w:rsidRPr="00A51149">
        <w:rPr>
          <w:sz w:val="22"/>
          <w:szCs w:val="22"/>
        </w:rPr>
        <w:t> ;</w:t>
      </w:r>
    </w:p>
    <w:p w:rsidR="002024B0" w:rsidRPr="00A51149" w:rsidRDefault="008F3460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 xml:space="preserve">de </w:t>
      </w:r>
      <w:r w:rsidR="002024B0" w:rsidRPr="00A51149">
        <w:rPr>
          <w:sz w:val="22"/>
          <w:szCs w:val="22"/>
        </w:rPr>
        <w:t>nettoyer les fleurs :</w:t>
      </w:r>
    </w:p>
    <w:p w:rsidR="002024B0" w:rsidRPr="00A51149" w:rsidRDefault="002024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retirer les fleurs et les feuillages fanés et cassés</w:t>
      </w:r>
      <w:r w:rsidR="00061D01" w:rsidRPr="00A51149">
        <w:rPr>
          <w:sz w:val="22"/>
          <w:szCs w:val="22"/>
        </w:rPr>
        <w:t>,</w:t>
      </w:r>
    </w:p>
    <w:p w:rsidR="00061D01" w:rsidRPr="00A51149" w:rsidRDefault="002024B0" w:rsidP="00F430B3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rafraîchir les plaies au couteau</w:t>
      </w:r>
      <w:r w:rsidR="00295399" w:rsidRPr="00A51149">
        <w:rPr>
          <w:sz w:val="22"/>
          <w:szCs w:val="22"/>
        </w:rPr>
        <w:t xml:space="preserve"> floral</w:t>
      </w:r>
      <w:r w:rsidRPr="00A51149">
        <w:rPr>
          <w:sz w:val="22"/>
          <w:szCs w:val="22"/>
        </w:rPr>
        <w:t xml:space="preserve"> en biseau</w:t>
      </w:r>
      <w:r w:rsidR="00BA766B" w:rsidRPr="00A51149">
        <w:rPr>
          <w:sz w:val="22"/>
          <w:szCs w:val="22"/>
        </w:rPr>
        <w:t xml:space="preserve"> ;</w:t>
      </w:r>
    </w:p>
    <w:p w:rsidR="002024B0" w:rsidRPr="00A51149" w:rsidRDefault="00721ED9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</w:t>
      </w:r>
      <w:r w:rsidR="002024B0" w:rsidRPr="00A51149">
        <w:rPr>
          <w:sz w:val="22"/>
          <w:szCs w:val="22"/>
        </w:rPr>
        <w:t>entretenir le montage :</w:t>
      </w:r>
    </w:p>
    <w:p w:rsidR="002024B0" w:rsidRPr="00A51149" w:rsidRDefault="002024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arroser la mousse de piquage</w:t>
      </w:r>
      <w:r w:rsidR="00061D01" w:rsidRPr="00A51149">
        <w:rPr>
          <w:sz w:val="22"/>
          <w:szCs w:val="22"/>
        </w:rPr>
        <w:t>,</w:t>
      </w:r>
    </w:p>
    <w:p w:rsidR="002024B0" w:rsidRPr="00A51149" w:rsidRDefault="002024B0" w:rsidP="00412908">
      <w:pPr>
        <w:pStyle w:val="Paragraphedeliste"/>
        <w:numPr>
          <w:ilvl w:val="0"/>
          <w:numId w:val="12"/>
        </w:numPr>
        <w:shd w:val="clear" w:color="auto" w:fill="FFFFFF"/>
        <w:tabs>
          <w:tab w:val="clear" w:pos="360"/>
        </w:tabs>
        <w:spacing w:before="120"/>
        <w:ind w:left="709" w:hanging="357"/>
        <w:contextualSpacing/>
        <w:jc w:val="both"/>
        <w:rPr>
          <w:sz w:val="22"/>
          <w:szCs w:val="22"/>
        </w:rPr>
      </w:pPr>
      <w:r w:rsidRPr="00A51149">
        <w:rPr>
          <w:sz w:val="22"/>
          <w:szCs w:val="22"/>
        </w:rPr>
        <w:t>changer les fleurs et les feuillages abîmés</w:t>
      </w:r>
      <w:r w:rsidR="00061D01" w:rsidRPr="00A51149">
        <w:rPr>
          <w:sz w:val="22"/>
          <w:szCs w:val="22"/>
        </w:rPr>
        <w:t>.</w:t>
      </w:r>
    </w:p>
    <w:p w:rsidR="002024B0" w:rsidRPr="00785C8B" w:rsidRDefault="002024B0" w:rsidP="00785C8B">
      <w:pPr>
        <w:rPr>
          <w:sz w:val="22"/>
          <w:szCs w:val="22"/>
        </w:rPr>
      </w:pPr>
    </w:p>
    <w:p w:rsidR="002B298E" w:rsidRPr="00A51149" w:rsidRDefault="002B298E" w:rsidP="0040331B">
      <w:pPr>
        <w:numPr>
          <w:ilvl w:val="2"/>
          <w:numId w:val="2"/>
        </w:numPr>
        <w:tabs>
          <w:tab w:val="clear" w:pos="1800"/>
        </w:tabs>
        <w:ind w:left="284" w:hanging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lastRenderedPageBreak/>
        <w:t>appliquer les prescriptions en matière de sécurité, d’hygiène, d’ergonomie, de gestion du temps et de protection de l’environnement</w:t>
      </w:r>
    </w:p>
    <w:p w:rsidR="002B298E" w:rsidRPr="00785C8B" w:rsidRDefault="002B298E" w:rsidP="00785C8B">
      <w:pPr>
        <w:rPr>
          <w:sz w:val="22"/>
          <w:szCs w:val="22"/>
        </w:rPr>
      </w:pPr>
    </w:p>
    <w:p w:rsidR="002B298E" w:rsidRPr="00A51149" w:rsidRDefault="002B298E" w:rsidP="0040331B">
      <w:pPr>
        <w:numPr>
          <w:ilvl w:val="2"/>
          <w:numId w:val="2"/>
        </w:numPr>
        <w:tabs>
          <w:tab w:val="clear" w:pos="1800"/>
        </w:tabs>
        <w:ind w:left="284" w:hanging="284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trier et d’éliminer les déchets</w:t>
      </w:r>
    </w:p>
    <w:p w:rsidR="00BF2953" w:rsidRPr="00A51149" w:rsidRDefault="00BF295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d’identifier les déchets et matériaux de réemploi ;</w:t>
      </w:r>
    </w:p>
    <w:p w:rsidR="00BF2953" w:rsidRPr="00A51149" w:rsidRDefault="00BF2953" w:rsidP="0071728C">
      <w:pPr>
        <w:numPr>
          <w:ilvl w:val="0"/>
          <w:numId w:val="10"/>
        </w:numPr>
        <w:tabs>
          <w:tab w:val="clear" w:pos="360"/>
        </w:tabs>
        <w:ind w:left="284" w:hanging="218"/>
        <w:rPr>
          <w:sz w:val="22"/>
          <w:szCs w:val="22"/>
        </w:rPr>
      </w:pPr>
      <w:r w:rsidRPr="00A51149">
        <w:rPr>
          <w:sz w:val="22"/>
          <w:szCs w:val="22"/>
        </w:rPr>
        <w:t>d’assurer le tri et l’évacuation des déchets  dans le respect des règlementations en vigueur et des règles de bonne pratique en matière de protection de l’environnement</w:t>
      </w:r>
      <w:r w:rsidR="00061D01" w:rsidRPr="00A51149">
        <w:rPr>
          <w:sz w:val="22"/>
          <w:szCs w:val="22"/>
        </w:rPr>
        <w:t>.</w:t>
      </w:r>
    </w:p>
    <w:p w:rsidR="002B298E" w:rsidRPr="00785C8B" w:rsidRDefault="002B298E" w:rsidP="00785C8B">
      <w:pPr>
        <w:rPr>
          <w:sz w:val="22"/>
          <w:szCs w:val="22"/>
        </w:rPr>
      </w:pPr>
    </w:p>
    <w:p w:rsidR="00FF2743" w:rsidRPr="00785C8B" w:rsidRDefault="00FF2743" w:rsidP="00785C8B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CHARGE(S) DE COURS</w:t>
      </w:r>
    </w:p>
    <w:p w:rsidR="008720F5" w:rsidRPr="00A51149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8720F5" w:rsidRPr="00A51149" w:rsidRDefault="008720F5">
      <w:pPr>
        <w:ind w:left="284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Le chargé de cours sera un enseignant ou un expert.</w:t>
      </w:r>
    </w:p>
    <w:p w:rsidR="008720F5" w:rsidRPr="00A51149" w:rsidRDefault="008720F5" w:rsidP="00785C8B">
      <w:pPr>
        <w:rPr>
          <w:sz w:val="22"/>
          <w:szCs w:val="22"/>
        </w:rPr>
      </w:pPr>
    </w:p>
    <w:p w:rsidR="008720F5" w:rsidRPr="00A51149" w:rsidRDefault="008720F5" w:rsidP="00785C8B">
      <w:pPr>
        <w:rPr>
          <w:sz w:val="22"/>
          <w:szCs w:val="22"/>
        </w:rPr>
      </w:pPr>
    </w:p>
    <w:p w:rsidR="00D96A99" w:rsidRPr="00A51149" w:rsidRDefault="00D96A99" w:rsidP="00D96A99">
      <w:pPr>
        <w:ind w:left="284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8720F5" w:rsidP="00785C8B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CONSTITUTION DES GROUPES OU REGROUPEMENT</w:t>
      </w:r>
    </w:p>
    <w:p w:rsidR="008720F5" w:rsidRPr="00A51149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  <w:szCs w:val="22"/>
        </w:rPr>
      </w:pPr>
    </w:p>
    <w:p w:rsidR="008720F5" w:rsidRPr="00A51149" w:rsidRDefault="009116FA">
      <w:pPr>
        <w:ind w:left="284"/>
        <w:jc w:val="both"/>
        <w:rPr>
          <w:sz w:val="22"/>
          <w:szCs w:val="22"/>
        </w:rPr>
      </w:pPr>
      <w:r w:rsidRPr="00A51149">
        <w:rPr>
          <w:sz w:val="22"/>
          <w:szCs w:val="22"/>
        </w:rPr>
        <w:t>Il est recommandé un groupe de 20 étudiants maximum.</w:t>
      </w:r>
    </w:p>
    <w:p w:rsidR="008720F5" w:rsidRPr="00A51149" w:rsidRDefault="008720F5" w:rsidP="00785C8B">
      <w:pPr>
        <w:rPr>
          <w:sz w:val="22"/>
          <w:szCs w:val="22"/>
        </w:rPr>
      </w:pPr>
    </w:p>
    <w:p w:rsidR="00DB317C" w:rsidRPr="00A51149" w:rsidRDefault="00DB317C" w:rsidP="00785C8B">
      <w:pPr>
        <w:rPr>
          <w:sz w:val="22"/>
          <w:szCs w:val="22"/>
        </w:rPr>
      </w:pPr>
    </w:p>
    <w:p w:rsidR="00DB317C" w:rsidRPr="00A51149" w:rsidRDefault="00DB317C" w:rsidP="00785C8B">
      <w:pPr>
        <w:rPr>
          <w:sz w:val="22"/>
          <w:szCs w:val="22"/>
        </w:rPr>
      </w:pPr>
    </w:p>
    <w:p w:rsidR="008720F5" w:rsidRPr="00A51149" w:rsidRDefault="008720F5">
      <w:pPr>
        <w:numPr>
          <w:ilvl w:val="0"/>
          <w:numId w:val="2"/>
        </w:numPr>
        <w:rPr>
          <w:b/>
          <w:sz w:val="22"/>
          <w:szCs w:val="22"/>
        </w:rPr>
      </w:pPr>
      <w:r w:rsidRPr="00A51149">
        <w:rPr>
          <w:b/>
          <w:sz w:val="22"/>
          <w:szCs w:val="22"/>
        </w:rPr>
        <w:t>HORAIRE MINIMUM DE L’UNITE D'ENSEIGNEMENT</w:t>
      </w:r>
    </w:p>
    <w:p w:rsidR="008720F5" w:rsidRPr="00A51149" w:rsidRDefault="008720F5">
      <w:pPr>
        <w:ind w:left="708" w:hanging="708"/>
        <w:rPr>
          <w:sz w:val="22"/>
          <w:szCs w:val="22"/>
        </w:rPr>
      </w:pPr>
    </w:p>
    <w:tbl>
      <w:tblPr>
        <w:tblW w:w="886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417"/>
        <w:gridCol w:w="1447"/>
        <w:gridCol w:w="2255"/>
      </w:tblGrid>
      <w:tr w:rsidR="00A51149" w:rsidRPr="00A51149" w:rsidTr="002C13C2">
        <w:tc>
          <w:tcPr>
            <w:tcW w:w="3750" w:type="dxa"/>
          </w:tcPr>
          <w:p w:rsidR="008720F5" w:rsidRPr="00A51149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A51149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A51149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447" w:type="dxa"/>
          </w:tcPr>
          <w:p w:rsidR="008720F5" w:rsidRPr="00A51149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A51149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A51149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A51149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A51149" w:rsidRPr="00A51149" w:rsidTr="002C13C2">
        <w:tc>
          <w:tcPr>
            <w:tcW w:w="3750" w:type="dxa"/>
          </w:tcPr>
          <w:p w:rsidR="008720F5" w:rsidRPr="00A51149" w:rsidRDefault="006B58BB" w:rsidP="005B0327">
            <w:pPr>
              <w:snapToGrid w:val="0"/>
              <w:ind w:left="-12"/>
              <w:rPr>
                <w:sz w:val="22"/>
                <w:szCs w:val="22"/>
                <w:highlight w:val="magenta"/>
              </w:rPr>
            </w:pPr>
            <w:bookmarkStart w:id="5" w:name="VOL"/>
            <w:bookmarkEnd w:id="5"/>
            <w:r w:rsidRPr="00A51149">
              <w:rPr>
                <w:sz w:val="22"/>
                <w:szCs w:val="22"/>
              </w:rPr>
              <w:t xml:space="preserve">Fleuriste : technologie de compositions et </w:t>
            </w:r>
            <w:r w:rsidR="001C08D1" w:rsidRPr="00A51149">
              <w:rPr>
                <w:sz w:val="22"/>
                <w:szCs w:val="22"/>
              </w:rPr>
              <w:t>bouquets</w:t>
            </w:r>
          </w:p>
        </w:tc>
        <w:tc>
          <w:tcPr>
            <w:tcW w:w="1417" w:type="dxa"/>
          </w:tcPr>
          <w:p w:rsidR="008720F5" w:rsidRPr="00A51149" w:rsidRDefault="00D534D2">
            <w:pPr>
              <w:snapToGrid w:val="0"/>
              <w:ind w:left="426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CT</w:t>
            </w:r>
          </w:p>
        </w:tc>
        <w:tc>
          <w:tcPr>
            <w:tcW w:w="1447" w:type="dxa"/>
          </w:tcPr>
          <w:p w:rsidR="00061D01" w:rsidRPr="00A51149" w:rsidRDefault="00566EF6" w:rsidP="005B0327">
            <w:pPr>
              <w:snapToGrid w:val="0"/>
              <w:jc w:val="center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B</w:t>
            </w:r>
          </w:p>
          <w:p w:rsidR="008720F5" w:rsidRPr="00A51149" w:rsidRDefault="008720F5" w:rsidP="005B03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Pr="00A51149" w:rsidRDefault="00A30756" w:rsidP="006722A3">
            <w:pPr>
              <w:snapToGrid w:val="0"/>
              <w:ind w:right="-50"/>
              <w:jc w:val="center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14</w:t>
            </w:r>
          </w:p>
        </w:tc>
      </w:tr>
      <w:tr w:rsidR="00A51149" w:rsidRPr="00A51149" w:rsidTr="002C13C2">
        <w:tc>
          <w:tcPr>
            <w:tcW w:w="3750" w:type="dxa"/>
          </w:tcPr>
          <w:p w:rsidR="005B0327" w:rsidRPr="00A51149" w:rsidRDefault="006B58BB" w:rsidP="005B0327">
            <w:pPr>
              <w:snapToGrid w:val="0"/>
              <w:ind w:left="-12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 xml:space="preserve">Fleuriste : travaux pratiques de compositions et </w:t>
            </w:r>
            <w:r w:rsidR="001C08D1" w:rsidRPr="00A51149">
              <w:rPr>
                <w:sz w:val="22"/>
                <w:szCs w:val="22"/>
              </w:rPr>
              <w:t>bouquets</w:t>
            </w:r>
          </w:p>
        </w:tc>
        <w:tc>
          <w:tcPr>
            <w:tcW w:w="1417" w:type="dxa"/>
          </w:tcPr>
          <w:p w:rsidR="005B0327" w:rsidRPr="00A51149" w:rsidRDefault="00D534D2">
            <w:pPr>
              <w:snapToGrid w:val="0"/>
              <w:ind w:left="426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PP</w:t>
            </w:r>
          </w:p>
        </w:tc>
        <w:tc>
          <w:tcPr>
            <w:tcW w:w="1447" w:type="dxa"/>
          </w:tcPr>
          <w:p w:rsidR="005B0327" w:rsidRPr="00A51149" w:rsidRDefault="00566EF6" w:rsidP="005B0327">
            <w:pPr>
              <w:snapToGrid w:val="0"/>
              <w:jc w:val="center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5B0327" w:rsidRPr="00A51149" w:rsidRDefault="00A30756" w:rsidP="006722A3">
            <w:pPr>
              <w:snapToGrid w:val="0"/>
              <w:ind w:right="-50"/>
              <w:jc w:val="center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50</w:t>
            </w:r>
          </w:p>
        </w:tc>
      </w:tr>
      <w:tr w:rsidR="00A51149" w:rsidRPr="00A51149" w:rsidTr="002C13C2">
        <w:tc>
          <w:tcPr>
            <w:tcW w:w="3750" w:type="dxa"/>
          </w:tcPr>
          <w:p w:rsidR="008720F5" w:rsidRPr="00A51149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417" w:type="dxa"/>
          </w:tcPr>
          <w:p w:rsidR="008720F5" w:rsidRPr="00A51149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8720F5" w:rsidRPr="00A51149" w:rsidRDefault="00B14FFD" w:rsidP="005B03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A51149" w:rsidRDefault="00B56EFB" w:rsidP="006722A3">
            <w:pPr>
              <w:snapToGrid w:val="0"/>
              <w:ind w:right="-50"/>
              <w:jc w:val="center"/>
              <w:rPr>
                <w:sz w:val="22"/>
                <w:szCs w:val="22"/>
              </w:rPr>
            </w:pPr>
            <w:r w:rsidRPr="00A51149">
              <w:rPr>
                <w:sz w:val="22"/>
                <w:szCs w:val="22"/>
              </w:rPr>
              <w:t>16</w:t>
            </w:r>
          </w:p>
        </w:tc>
      </w:tr>
      <w:tr w:rsidR="00A51149" w:rsidRPr="00A51149" w:rsidTr="002C13C2">
        <w:tc>
          <w:tcPr>
            <w:tcW w:w="3750" w:type="dxa"/>
          </w:tcPr>
          <w:p w:rsidR="008720F5" w:rsidRPr="00A51149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Pr="00A51149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A51149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8720F5" w:rsidRPr="00A51149" w:rsidRDefault="008720F5" w:rsidP="005B03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8720F5" w:rsidRPr="00A51149" w:rsidRDefault="008720F5" w:rsidP="006722A3">
            <w:pPr>
              <w:snapToGrid w:val="0"/>
              <w:ind w:right="-50"/>
              <w:jc w:val="center"/>
              <w:rPr>
                <w:b/>
                <w:sz w:val="22"/>
                <w:szCs w:val="22"/>
              </w:rPr>
            </w:pPr>
          </w:p>
          <w:p w:rsidR="006B58BB" w:rsidRPr="00A51149" w:rsidRDefault="006B58BB" w:rsidP="006722A3">
            <w:pPr>
              <w:snapToGrid w:val="0"/>
              <w:ind w:right="-50"/>
              <w:jc w:val="center"/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80</w:t>
            </w:r>
          </w:p>
        </w:tc>
      </w:tr>
    </w:tbl>
    <w:p w:rsidR="008720F5" w:rsidRPr="00785C8B" w:rsidRDefault="008720F5" w:rsidP="00785C8B">
      <w:pPr>
        <w:rPr>
          <w:sz w:val="22"/>
          <w:szCs w:val="22"/>
        </w:rPr>
      </w:pPr>
    </w:p>
    <w:p w:rsidR="008720F5" w:rsidRPr="00A51149" w:rsidRDefault="008720F5">
      <w:pPr>
        <w:rPr>
          <w:sz w:val="22"/>
          <w:szCs w:val="22"/>
        </w:rPr>
      </w:pPr>
    </w:p>
    <w:sectPr w:rsidR="008720F5" w:rsidRPr="00A51149" w:rsidSect="005C6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06" w:rsidRDefault="006B2506">
      <w:r>
        <w:separator/>
      </w:r>
    </w:p>
  </w:endnote>
  <w:endnote w:type="continuationSeparator" w:id="0">
    <w:p w:rsidR="006B2506" w:rsidRDefault="006B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98" w:rsidRDefault="000D74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D6" w:rsidRDefault="007D56D6" w:rsidP="007D0A59">
    <w:pPr>
      <w:pStyle w:val="Pieddepage"/>
      <w:ind w:left="-284"/>
      <w:rPr>
        <w:sz w:val="16"/>
      </w:rPr>
    </w:pPr>
    <w:r>
      <w:rPr>
        <w:sz w:val="16"/>
      </w:rPr>
      <w:t>Fleuriste : compositions et bouquets</w:t>
    </w:r>
    <w:r>
      <w:rPr>
        <w:sz w:val="16"/>
      </w:rPr>
      <w:tab/>
    </w:r>
    <w:r>
      <w:rPr>
        <w:sz w:val="16"/>
      </w:rPr>
      <w:tab/>
      <w:t xml:space="preserve">Page  </w:t>
    </w:r>
    <w:r w:rsidR="000A66F1">
      <w:rPr>
        <w:sz w:val="16"/>
      </w:rPr>
      <w:fldChar w:fldCharType="begin"/>
    </w:r>
    <w:r>
      <w:rPr>
        <w:sz w:val="16"/>
      </w:rPr>
      <w:instrText xml:space="preserve"> PAGE </w:instrText>
    </w:r>
    <w:r w:rsidR="000A66F1">
      <w:rPr>
        <w:sz w:val="16"/>
      </w:rPr>
      <w:fldChar w:fldCharType="separate"/>
    </w:r>
    <w:r w:rsidR="00B14FFD">
      <w:rPr>
        <w:noProof/>
        <w:sz w:val="16"/>
      </w:rPr>
      <w:t>2</w:t>
    </w:r>
    <w:r w:rsidR="000A66F1">
      <w:rPr>
        <w:sz w:val="16"/>
      </w:rPr>
      <w:fldChar w:fldCharType="end"/>
    </w:r>
    <w:r>
      <w:rPr>
        <w:sz w:val="16"/>
      </w:rPr>
      <w:t xml:space="preserve"> / </w:t>
    </w:r>
    <w:r w:rsidR="000A66F1">
      <w:rPr>
        <w:sz w:val="16"/>
      </w:rPr>
      <w:fldChar w:fldCharType="begin"/>
    </w:r>
    <w:r>
      <w:rPr>
        <w:sz w:val="16"/>
      </w:rPr>
      <w:instrText xml:space="preserve"> NUMPAGES </w:instrText>
    </w:r>
    <w:r w:rsidR="000A66F1">
      <w:rPr>
        <w:sz w:val="16"/>
      </w:rPr>
      <w:fldChar w:fldCharType="separate"/>
    </w:r>
    <w:r w:rsidR="00B14FFD">
      <w:rPr>
        <w:noProof/>
        <w:sz w:val="16"/>
      </w:rPr>
      <w:t>7</w:t>
    </w:r>
    <w:r w:rsidR="000A66F1">
      <w:rPr>
        <w:sz w:val="16"/>
      </w:rPr>
      <w:fldChar w:fldCharType="end"/>
    </w:r>
  </w:p>
  <w:p w:rsidR="007D56D6" w:rsidRDefault="007D56D6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98" w:rsidRDefault="000D74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06" w:rsidRDefault="006B2506">
      <w:r>
        <w:separator/>
      </w:r>
    </w:p>
  </w:footnote>
  <w:footnote w:type="continuationSeparator" w:id="0">
    <w:p w:rsidR="006B2506" w:rsidRDefault="006B2506">
      <w:r>
        <w:continuationSeparator/>
      </w:r>
    </w:p>
  </w:footnote>
  <w:footnote w:id="1">
    <w:p w:rsidR="005064A2" w:rsidRPr="00B25D3B" w:rsidRDefault="005064A2" w:rsidP="005064A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2070A">
        <w:rPr>
          <w:sz w:val="16"/>
          <w:szCs w:val="16"/>
        </w:rPr>
        <w:t>le nombre d’or de Léonard de Vinci : un nombre étonnant, mystérieux et magique pour avoir fait parler de lui depuis la plus haute antiquité dans de nombreux domaines tels que la géométrie, l’architecture, la peinture, la nature, …</w:t>
      </w:r>
      <w:r w:rsidRPr="0062070A">
        <w:rPr>
          <w:sz w:val="16"/>
          <w:szCs w:val="16"/>
        </w:rPr>
        <w:br/>
        <w:t xml:space="preserve">Il serait une expression d’harmonie et d’esthétique dans les arts bien que certains lui reproche son caractère ésotérique qui cherche absolument à lui trouver une obscure beauté et qui semble y parvenir ! in M@ths et tiques </w:t>
      </w:r>
      <w:hyperlink r:id="rId1" w:history="1">
        <w:r w:rsidRPr="0062070A">
          <w:rPr>
            <w:rStyle w:val="Lienhypertexte"/>
            <w:sz w:val="16"/>
            <w:szCs w:val="16"/>
          </w:rPr>
          <w:t>https://www.maths-et-tiques.fr/index.php/histoire-des-maths/nombres/le-nombre-d-or</w:t>
        </w:r>
      </w:hyperlink>
      <w:r w:rsidRPr="0062070A">
        <w:rPr>
          <w:sz w:val="16"/>
          <w:szCs w:val="16"/>
        </w:rPr>
        <w:t xml:space="preserve"> consulté le 13 février 2019.</w:t>
      </w:r>
    </w:p>
  </w:footnote>
  <w:footnote w:id="2">
    <w:p w:rsidR="007D56D6" w:rsidRPr="00B25D3B" w:rsidRDefault="007D56D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2070A">
        <w:rPr>
          <w:sz w:val="16"/>
          <w:szCs w:val="16"/>
        </w:rPr>
        <w:t>le nombre d’or de Léonard de Vinci : un nombre étonnant, mystérieux et magique pour avoir fait parler de lui depuis la plus haute antiquité dans de nombreux domaines tels que la géométrie, l’architecture, la peinture, la nature, …</w:t>
      </w:r>
      <w:r w:rsidRPr="0062070A">
        <w:rPr>
          <w:sz w:val="16"/>
          <w:szCs w:val="16"/>
        </w:rPr>
        <w:br/>
        <w:t>Il serait une expression d’harmonie et d’esthétique dans les arts bien que certains lui reproche</w:t>
      </w:r>
      <w:r w:rsidR="00050E02">
        <w:rPr>
          <w:sz w:val="16"/>
          <w:szCs w:val="16"/>
        </w:rPr>
        <w:t>nt</w:t>
      </w:r>
      <w:r w:rsidRPr="0062070A">
        <w:rPr>
          <w:sz w:val="16"/>
          <w:szCs w:val="16"/>
        </w:rPr>
        <w:t xml:space="preserve"> son caractère ésotérique qui cherche absolument à lui trouver une obscure beauté et qui semble y parvenir ! in M@ths et tiques </w:t>
      </w:r>
      <w:hyperlink r:id="rId2" w:history="1">
        <w:r w:rsidRPr="0062070A">
          <w:rPr>
            <w:rStyle w:val="Lienhypertexte"/>
            <w:sz w:val="16"/>
            <w:szCs w:val="16"/>
          </w:rPr>
          <w:t>https://www.maths-et-tiques.fr/index.php/histoire-des-maths/nombres/le-nombre-d-or</w:t>
        </w:r>
      </w:hyperlink>
      <w:r w:rsidRPr="0062070A">
        <w:rPr>
          <w:sz w:val="16"/>
          <w:szCs w:val="16"/>
        </w:rPr>
        <w:t xml:space="preserve"> consulté le 13 février 2019.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D6" w:rsidRDefault="007D56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D6" w:rsidRDefault="007D56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D6" w:rsidRDefault="007D56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4">
    <w:nsid w:val="20051795"/>
    <w:multiLevelType w:val="hybridMultilevel"/>
    <w:tmpl w:val="D19258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30D04D62"/>
    <w:multiLevelType w:val="multilevel"/>
    <w:tmpl w:val="DD9AFA3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0A362C8"/>
    <w:multiLevelType w:val="multilevel"/>
    <w:tmpl w:val="9B1600F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91AEF"/>
    <w:multiLevelType w:val="hybridMultilevel"/>
    <w:tmpl w:val="D3BECD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6053B"/>
    <w:multiLevelType w:val="multilevel"/>
    <w:tmpl w:val="D6C60DA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>
    <w:nsid w:val="6F3340DE"/>
    <w:multiLevelType w:val="multilevel"/>
    <w:tmpl w:val="81C0212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0DB6"/>
    <w:rsid w:val="0003186C"/>
    <w:rsid w:val="0003305D"/>
    <w:rsid w:val="00045AF5"/>
    <w:rsid w:val="00050E02"/>
    <w:rsid w:val="000513F2"/>
    <w:rsid w:val="00061D01"/>
    <w:rsid w:val="00064ED1"/>
    <w:rsid w:val="00092E04"/>
    <w:rsid w:val="000A1873"/>
    <w:rsid w:val="000A66F1"/>
    <w:rsid w:val="000C39E9"/>
    <w:rsid w:val="000D7498"/>
    <w:rsid w:val="000F0CBA"/>
    <w:rsid w:val="000F73BC"/>
    <w:rsid w:val="001163A4"/>
    <w:rsid w:val="0013770A"/>
    <w:rsid w:val="00152976"/>
    <w:rsid w:val="001600FA"/>
    <w:rsid w:val="001657BB"/>
    <w:rsid w:val="001C08D1"/>
    <w:rsid w:val="001D0857"/>
    <w:rsid w:val="001F2DDB"/>
    <w:rsid w:val="001F5582"/>
    <w:rsid w:val="002024B0"/>
    <w:rsid w:val="0024091C"/>
    <w:rsid w:val="00251924"/>
    <w:rsid w:val="00295399"/>
    <w:rsid w:val="00296A37"/>
    <w:rsid w:val="002977FD"/>
    <w:rsid w:val="002B298E"/>
    <w:rsid w:val="002B3B0C"/>
    <w:rsid w:val="002C13C2"/>
    <w:rsid w:val="002D59E1"/>
    <w:rsid w:val="002F412D"/>
    <w:rsid w:val="003175B5"/>
    <w:rsid w:val="003323E3"/>
    <w:rsid w:val="003329EB"/>
    <w:rsid w:val="00352986"/>
    <w:rsid w:val="00355A7D"/>
    <w:rsid w:val="00371B49"/>
    <w:rsid w:val="003A00B0"/>
    <w:rsid w:val="003A4C48"/>
    <w:rsid w:val="0040331B"/>
    <w:rsid w:val="0040591B"/>
    <w:rsid w:val="00412397"/>
    <w:rsid w:val="00412908"/>
    <w:rsid w:val="004236F1"/>
    <w:rsid w:val="00440360"/>
    <w:rsid w:val="00463255"/>
    <w:rsid w:val="00464D99"/>
    <w:rsid w:val="0047652E"/>
    <w:rsid w:val="004864B2"/>
    <w:rsid w:val="004960AB"/>
    <w:rsid w:val="00497609"/>
    <w:rsid w:val="004B1098"/>
    <w:rsid w:val="004B4F52"/>
    <w:rsid w:val="004C4C4E"/>
    <w:rsid w:val="004D0D11"/>
    <w:rsid w:val="004D267A"/>
    <w:rsid w:val="004F0473"/>
    <w:rsid w:val="005064A2"/>
    <w:rsid w:val="00511E0A"/>
    <w:rsid w:val="00516E21"/>
    <w:rsid w:val="00535C51"/>
    <w:rsid w:val="00544013"/>
    <w:rsid w:val="005447D7"/>
    <w:rsid w:val="00547F2D"/>
    <w:rsid w:val="00554223"/>
    <w:rsid w:val="00566EF6"/>
    <w:rsid w:val="00596A7C"/>
    <w:rsid w:val="005B0327"/>
    <w:rsid w:val="005B26DC"/>
    <w:rsid w:val="005C658E"/>
    <w:rsid w:val="005F7DC8"/>
    <w:rsid w:val="0061451F"/>
    <w:rsid w:val="00616641"/>
    <w:rsid w:val="0062070A"/>
    <w:rsid w:val="00650271"/>
    <w:rsid w:val="00660E7B"/>
    <w:rsid w:val="006722A3"/>
    <w:rsid w:val="00696BA2"/>
    <w:rsid w:val="0069767A"/>
    <w:rsid w:val="006A0A72"/>
    <w:rsid w:val="006B2506"/>
    <w:rsid w:val="006B3EA5"/>
    <w:rsid w:val="006B58BB"/>
    <w:rsid w:val="006D5A0A"/>
    <w:rsid w:val="00701B62"/>
    <w:rsid w:val="00710FE6"/>
    <w:rsid w:val="0071298D"/>
    <w:rsid w:val="00712A22"/>
    <w:rsid w:val="0071728C"/>
    <w:rsid w:val="00721ED9"/>
    <w:rsid w:val="00735BE9"/>
    <w:rsid w:val="007524F3"/>
    <w:rsid w:val="00753580"/>
    <w:rsid w:val="00763616"/>
    <w:rsid w:val="00766287"/>
    <w:rsid w:val="007809BF"/>
    <w:rsid w:val="00785C8B"/>
    <w:rsid w:val="007D0A59"/>
    <w:rsid w:val="007D56D6"/>
    <w:rsid w:val="0080016B"/>
    <w:rsid w:val="00805ADB"/>
    <w:rsid w:val="00821276"/>
    <w:rsid w:val="008241C2"/>
    <w:rsid w:val="008358B5"/>
    <w:rsid w:val="00862A78"/>
    <w:rsid w:val="008720F5"/>
    <w:rsid w:val="00890FA3"/>
    <w:rsid w:val="008932ED"/>
    <w:rsid w:val="008B08C3"/>
    <w:rsid w:val="008C1A1F"/>
    <w:rsid w:val="008D4D27"/>
    <w:rsid w:val="008E7FF7"/>
    <w:rsid w:val="008F3460"/>
    <w:rsid w:val="00907652"/>
    <w:rsid w:val="009116FA"/>
    <w:rsid w:val="009131AC"/>
    <w:rsid w:val="0093791C"/>
    <w:rsid w:val="00943D12"/>
    <w:rsid w:val="00944C34"/>
    <w:rsid w:val="00956DED"/>
    <w:rsid w:val="0097653C"/>
    <w:rsid w:val="009A74E0"/>
    <w:rsid w:val="009B0C90"/>
    <w:rsid w:val="009F4943"/>
    <w:rsid w:val="00A1124E"/>
    <w:rsid w:val="00A115FA"/>
    <w:rsid w:val="00A24081"/>
    <w:rsid w:val="00A30756"/>
    <w:rsid w:val="00A35CBE"/>
    <w:rsid w:val="00A438B4"/>
    <w:rsid w:val="00A51149"/>
    <w:rsid w:val="00A6045F"/>
    <w:rsid w:val="00AA4288"/>
    <w:rsid w:val="00AA47C4"/>
    <w:rsid w:val="00AA63A1"/>
    <w:rsid w:val="00AD67CA"/>
    <w:rsid w:val="00AF17A8"/>
    <w:rsid w:val="00AF3C77"/>
    <w:rsid w:val="00B0388E"/>
    <w:rsid w:val="00B104E2"/>
    <w:rsid w:val="00B1116D"/>
    <w:rsid w:val="00B116C6"/>
    <w:rsid w:val="00B14FFD"/>
    <w:rsid w:val="00B25D3B"/>
    <w:rsid w:val="00B46AF8"/>
    <w:rsid w:val="00B56EFB"/>
    <w:rsid w:val="00B70307"/>
    <w:rsid w:val="00B70E0A"/>
    <w:rsid w:val="00BA766B"/>
    <w:rsid w:val="00BB3FA5"/>
    <w:rsid w:val="00BE0659"/>
    <w:rsid w:val="00BF2953"/>
    <w:rsid w:val="00BF7D18"/>
    <w:rsid w:val="00C02980"/>
    <w:rsid w:val="00C3503B"/>
    <w:rsid w:val="00C40A2B"/>
    <w:rsid w:val="00C4550F"/>
    <w:rsid w:val="00C46202"/>
    <w:rsid w:val="00C52276"/>
    <w:rsid w:val="00C86269"/>
    <w:rsid w:val="00C97A54"/>
    <w:rsid w:val="00C97C79"/>
    <w:rsid w:val="00CA1BA8"/>
    <w:rsid w:val="00CA25A1"/>
    <w:rsid w:val="00CB3ED8"/>
    <w:rsid w:val="00CB5899"/>
    <w:rsid w:val="00CB78BE"/>
    <w:rsid w:val="00CE5C26"/>
    <w:rsid w:val="00CF0439"/>
    <w:rsid w:val="00D03E35"/>
    <w:rsid w:val="00D534D2"/>
    <w:rsid w:val="00D57A10"/>
    <w:rsid w:val="00D67042"/>
    <w:rsid w:val="00D7260D"/>
    <w:rsid w:val="00D82710"/>
    <w:rsid w:val="00D843A3"/>
    <w:rsid w:val="00D96A99"/>
    <w:rsid w:val="00DB317C"/>
    <w:rsid w:val="00DE319F"/>
    <w:rsid w:val="00E062CE"/>
    <w:rsid w:val="00E35D05"/>
    <w:rsid w:val="00E40589"/>
    <w:rsid w:val="00E51085"/>
    <w:rsid w:val="00E55F54"/>
    <w:rsid w:val="00E566CA"/>
    <w:rsid w:val="00E6519F"/>
    <w:rsid w:val="00E67583"/>
    <w:rsid w:val="00E81F9E"/>
    <w:rsid w:val="00E9534E"/>
    <w:rsid w:val="00EA5FBB"/>
    <w:rsid w:val="00EB3373"/>
    <w:rsid w:val="00EB390E"/>
    <w:rsid w:val="00ED10A4"/>
    <w:rsid w:val="00EE2077"/>
    <w:rsid w:val="00F02154"/>
    <w:rsid w:val="00F149C9"/>
    <w:rsid w:val="00F228E2"/>
    <w:rsid w:val="00F36102"/>
    <w:rsid w:val="00F40637"/>
    <w:rsid w:val="00F430B3"/>
    <w:rsid w:val="00F44404"/>
    <w:rsid w:val="00F5251E"/>
    <w:rsid w:val="00F52BC8"/>
    <w:rsid w:val="00F64095"/>
    <w:rsid w:val="00F764EA"/>
    <w:rsid w:val="00FB5DAF"/>
    <w:rsid w:val="00FC687B"/>
    <w:rsid w:val="00FF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F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0A66F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A66F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0A66F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A66F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0A66F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0A66F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0A66F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0A66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0A66F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0A66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0A66F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0A66F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0A66F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0A66F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0A66F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0A66F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0A66F1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A66F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0A66F1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0A66F1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0A66F1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0A66F1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0A66F1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0A66F1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0A66F1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763616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5D3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5D3B"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B25D3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21ED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1E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ths-et-tiques.fr/index.php/histoire-des-maths/nombres/le-nombre-d-or" TargetMode="External"/><Relationship Id="rId1" Type="http://schemas.openxmlformats.org/officeDocument/2006/relationships/hyperlink" Target="https://www.maths-et-tiques.fr/index.php/histoire-des-maths/nombres/le-nombre-d-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DFAF-95D7-4DAA-B9FB-9C7912C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1938</Words>
  <Characters>9750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Audrey Faniel</cp:lastModifiedBy>
  <cp:revision>73</cp:revision>
  <cp:lastPrinted>2019-04-03T12:38:00Z</cp:lastPrinted>
  <dcterms:created xsi:type="dcterms:W3CDTF">2019-02-25T09:03:00Z</dcterms:created>
  <dcterms:modified xsi:type="dcterms:W3CDTF">2020-01-22T09:28:00Z</dcterms:modified>
</cp:coreProperties>
</file>