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  <w:lang w:val="fr-FR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ind w:right="-289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DOSSIER PEDAGOGIQUE</w:t>
      </w:r>
    </w:p>
    <w:p/>
    <w:p/>
    <w:p>
      <w:pPr>
        <w:pStyle w:val="Titre4"/>
        <w:tabs>
          <w:tab w:val="left" w:pos="0"/>
        </w:tabs>
        <w:rPr>
          <w:sz w:val="20"/>
        </w:rPr>
      </w:pPr>
      <w:r>
        <w:rPr>
          <w:sz w:val="20"/>
        </w:rPr>
        <w:t>UNITE D’ENSEIGNEMENT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Titre5"/>
        <w:tabs>
          <w:tab w:val="left" w:pos="0"/>
        </w:tabs>
      </w:pPr>
      <w:r>
        <w:t>stage d’integration professionnelle en TOURISME RECEPTIF 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jc w:val="center"/>
        <w:rPr>
          <w:rStyle w:val="Titredulivre"/>
          <w:sz w:val="20"/>
        </w:rPr>
      </w:pPr>
      <w:r>
        <w:rPr>
          <w:rStyle w:val="Titredulivre"/>
          <w:sz w:val="20"/>
        </w:rPr>
        <w:t>Domaine : Sciences économiques et de gestion</w:t>
      </w:r>
    </w:p>
    <w:p>
      <w:pPr>
        <w:pStyle w:val="Titre"/>
        <w:spacing w:before="0" w:after="0"/>
        <w:jc w:val="center"/>
        <w:rPr>
          <w:b/>
          <w:bCs/>
          <w:sz w:val="20"/>
        </w:rPr>
      </w:pPr>
    </w:p>
    <w:p>
      <w:pPr>
        <w:ind w:right="-1"/>
        <w:jc w:val="center"/>
        <w:rPr>
          <w:lang w:val="fr-BE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5"/>
      </w:tblGrid>
      <w:tr>
        <w:trPr>
          <w:jc w:val="center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  <w:p>
            <w:pPr>
              <w:pStyle w:val="Texte"/>
              <w:jc w:val="center"/>
              <w:rPr>
                <w:rFonts w:ascii="Times New Roman" w:hAnsi="Times New Roman"/>
                <w:b/>
                <w:sz w:val="22"/>
                <w:lang w:val="nl-NL"/>
              </w:rPr>
            </w:pPr>
            <w:r>
              <w:rPr>
                <w:rFonts w:ascii="Times New Roman" w:hAnsi="Times New Roman"/>
                <w:b/>
                <w:sz w:val="22"/>
                <w:lang w:val="nl-NL"/>
              </w:rPr>
              <w:t>CODE : 74 31 52 U32 D1</w:t>
            </w:r>
          </w:p>
          <w:p>
            <w:pPr>
              <w:pStyle w:val="Texte"/>
              <w:jc w:val="center"/>
              <w:rPr>
                <w:rFonts w:ascii="Times New Roman" w:hAnsi="Times New Roman"/>
                <w:b/>
                <w:sz w:val="22"/>
                <w:lang w:val="nl-NL"/>
              </w:rPr>
            </w:pPr>
          </w:p>
        </w:tc>
      </w:tr>
      <w:tr>
        <w:trPr>
          <w:jc w:val="center"/>
        </w:trPr>
        <w:tc>
          <w:tcPr>
            <w:tcW w:w="61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 : 708</w:t>
            </w:r>
          </w:p>
        </w:tc>
      </w:tr>
      <w:tr>
        <w:trPr>
          <w:jc w:val="center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/>
    <w:p/>
    <w:p/>
    <w:p/>
    <w:p/>
    <w:p>
      <w:pPr>
        <w:jc w:val="center"/>
        <w:rPr>
          <w:b/>
          <w:sz w:val="20"/>
        </w:rPr>
      </w:pPr>
      <w:r>
        <w:rPr>
          <w:b/>
          <w:sz w:val="20"/>
        </w:rPr>
        <w:t>Approbation du Gouvernement de la Communauté française du xxx,</w:t>
      </w:r>
    </w:p>
    <w:p>
      <w:pPr>
        <w:jc w:val="center"/>
        <w:rPr>
          <w:b/>
          <w:sz w:val="20"/>
        </w:rPr>
      </w:pPr>
      <w:r>
        <w:rPr>
          <w:b/>
          <w:sz w:val="20"/>
        </w:rPr>
        <w:t>sur avis conforme du Conseil général</w:t>
      </w:r>
      <w:r>
        <w:rPr>
          <w:sz w:val="20"/>
        </w:rPr>
        <w:br w:type="page"/>
      </w:r>
    </w:p>
    <w:tbl>
      <w:tblPr>
        <w:tblW w:w="9795" w:type="dxa"/>
        <w:tblInd w:w="-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5"/>
      </w:tblGrid>
      <w:t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jc w:val="center"/>
              <w:rPr>
                <w:rFonts w:ascii="Times New Roman" w:hAnsi="Times New Roman"/>
                <w:b/>
                <w:caps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caps/>
                <w:sz w:val="28"/>
              </w:rPr>
            </w:pPr>
            <w:r>
              <w:rPr>
                <w:rFonts w:ascii="Times New Roman" w:hAnsi="Times New Roman"/>
                <w:b/>
                <w:caps/>
                <w:sz w:val="28"/>
              </w:rPr>
              <w:t>STAGE D’INTEGRATION PROFESSIONNELLE </w:t>
            </w:r>
            <w:r>
              <w:rPr>
                <w:rFonts w:ascii="Times New Roman" w:hAnsi="Times New Roman"/>
                <w:b/>
                <w:caps/>
                <w:sz w:val="28"/>
              </w:rPr>
              <w:br/>
              <w:t>en tourisme réceptif </w:t>
            </w:r>
          </w:p>
          <w:p>
            <w:pPr>
              <w:jc w:val="center"/>
              <w:rPr>
                <w:b/>
                <w:caps/>
                <w:sz w:val="28"/>
              </w:rPr>
            </w:pPr>
          </w:p>
          <w:p>
            <w:pPr>
              <w:pStyle w:val="Titre4"/>
              <w:tabs>
                <w:tab w:val="left" w:pos="0"/>
              </w:tabs>
              <w:rPr>
                <w:caps/>
                <w:sz w:val="20"/>
              </w:rPr>
            </w:pPr>
            <w:r>
              <w:rPr>
                <w:caps/>
                <w:sz w:val="20"/>
              </w:rPr>
              <w:t>ENSEIGNEMENT superieur de type court</w:t>
            </w:r>
          </w:p>
          <w:p>
            <w:pPr>
              <w:jc w:val="center"/>
              <w:rPr>
                <w:b/>
              </w:rPr>
            </w:pPr>
          </w:p>
        </w:tc>
      </w:tr>
    </w:tbl>
    <w:p/>
    <w:p>
      <w:pPr>
        <w:numPr>
          <w:ilvl w:val="0"/>
          <w:numId w:val="2"/>
        </w:numPr>
        <w:tabs>
          <w:tab w:val="clear" w:pos="1048"/>
        </w:tabs>
        <w:ind w:left="426"/>
        <w:rPr>
          <w:rFonts w:ascii="Times New Roman" w:hAnsi="Times New Roman"/>
          <w:b/>
          <w:sz w:val="22"/>
          <w:lang w:eastAsia="ar-SA"/>
        </w:rPr>
      </w:pPr>
      <w:r>
        <w:rPr>
          <w:rFonts w:ascii="Times New Roman" w:hAnsi="Times New Roman"/>
          <w:b/>
          <w:sz w:val="22"/>
          <w:lang w:eastAsia="ar-SA"/>
        </w:rPr>
        <w:t>1. FINALITES DE L’UNITE D’ENSEIGNEMENT</w:t>
      </w:r>
    </w:p>
    <w:p>
      <w:pPr>
        <w:rPr>
          <w:rFonts w:ascii="Times New Roman" w:hAnsi="Times New Roman"/>
          <w:b/>
          <w:sz w:val="22"/>
        </w:rPr>
      </w:pPr>
    </w:p>
    <w:p>
      <w:pPr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1.1. Finalités générales</w:t>
      </w:r>
    </w:p>
    <w:p>
      <w:pPr>
        <w:rPr>
          <w:rFonts w:ascii="Times New Roman" w:hAnsi="Times New Roman"/>
          <w:sz w:val="22"/>
        </w:rPr>
      </w:pPr>
    </w:p>
    <w:p>
      <w:pPr>
        <w:pStyle w:val="Retraitcorpsdetext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Dans le respect de l'article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concourir à l'épanouissement individuel en promouvant une meilleure insertion professionnelle, sociale, scolaire et culturelle ;</w:t>
      </w:r>
    </w:p>
    <w:p>
      <w:pPr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répondre aux besoins et demandes en formation émanant des entreprises, des administrations, de l'enseignement et d'une manière générale des milieux socio-économiques et culturels.</w:t>
      </w:r>
    </w:p>
    <w:p>
      <w:pPr>
        <w:spacing w:line="360" w:lineRule="auto"/>
        <w:rPr>
          <w:rFonts w:ascii="Times New Roman" w:hAnsi="Times New Roman"/>
          <w:b/>
          <w:sz w:val="22"/>
        </w:rPr>
      </w:pPr>
    </w:p>
    <w:p>
      <w:pPr>
        <w:ind w:left="28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1.2. Finalités particulières </w:t>
      </w:r>
    </w:p>
    <w:p>
      <w:pPr>
        <w:rPr>
          <w:rFonts w:ascii="Times New Roman" w:hAnsi="Times New Roman"/>
          <w:sz w:val="22"/>
        </w:rPr>
      </w:pPr>
    </w:p>
    <w:p>
      <w:pPr>
        <w:pStyle w:val="Retraitcorpsdetext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L’unité d’enseignement vise à permettre à l’étudiant : </w:t>
      </w:r>
    </w:p>
    <w:p>
      <w:pPr>
        <w:pStyle w:val="Retraitcorpsdetexte"/>
        <w:rPr>
          <w:rFonts w:ascii="Times New Roman" w:hAnsi="Times New Roman"/>
          <w:sz w:val="22"/>
        </w:rPr>
      </w:pPr>
    </w:p>
    <w:p>
      <w:pPr>
        <w:pStyle w:val="Retraitcorpsdetexte"/>
        <w:numPr>
          <w:ilvl w:val="0"/>
          <w:numId w:val="3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développer une aptitude à s’intégrer dans le milieu professionnel au sein d’une entreprise ou d’un organisme liés au secteur réceptif ;</w:t>
      </w:r>
    </w:p>
    <w:p>
      <w:pPr>
        <w:pStyle w:val="Retraitcorpsdetexte"/>
        <w:numPr>
          <w:ilvl w:val="0"/>
          <w:numId w:val="3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d’acquérir des savoir-faire et des savoir-faire comportementaux par la réalisation de tâches standards dans le strict respect des règles déontologiques propres à la profession ;</w:t>
      </w:r>
    </w:p>
    <w:p>
      <w:pPr>
        <w:pStyle w:val="Retraitcorpsdetexte"/>
        <w:numPr>
          <w:ilvl w:val="0"/>
          <w:numId w:val="3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satisfaire aux exigences et réglementations particulières d’accès à la profession.</w:t>
      </w:r>
    </w:p>
    <w:p>
      <w:pPr>
        <w:jc w:val="both"/>
        <w:rPr>
          <w:rFonts w:ascii="Times New Roman" w:hAnsi="Times New Roman"/>
          <w:sz w:val="22"/>
        </w:rPr>
      </w:pPr>
    </w:p>
    <w:p>
      <w:pPr>
        <w:numPr>
          <w:ilvl w:val="0"/>
          <w:numId w:val="2"/>
        </w:numPr>
        <w:tabs>
          <w:tab w:val="clear" w:pos="1048"/>
        </w:tabs>
        <w:ind w:left="426"/>
        <w:rPr>
          <w:rFonts w:ascii="Times New Roman" w:hAnsi="Times New Roman"/>
          <w:b/>
          <w:sz w:val="22"/>
          <w:lang w:eastAsia="ar-SA"/>
        </w:rPr>
      </w:pPr>
      <w:r>
        <w:rPr>
          <w:rFonts w:ascii="Times New Roman" w:hAnsi="Times New Roman"/>
          <w:b/>
          <w:sz w:val="22"/>
          <w:lang w:eastAsia="ar-SA"/>
        </w:rPr>
        <w:t>CAPACITES PREALABLES REQUISES</w:t>
      </w:r>
    </w:p>
    <w:p>
      <w:pPr>
        <w:rPr>
          <w:rFonts w:ascii="Times New Roman" w:hAnsi="Times New Roman"/>
          <w:b/>
          <w:sz w:val="22"/>
        </w:rPr>
      </w:pPr>
    </w:p>
    <w:p>
      <w:pPr>
        <w:ind w:left="28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2.1. Capacités </w:t>
      </w:r>
    </w:p>
    <w:p>
      <w:pPr>
        <w:ind w:left="284"/>
        <w:rPr>
          <w:rFonts w:ascii="Times New Roman" w:hAnsi="Times New Roman"/>
          <w:b/>
          <w:sz w:val="22"/>
        </w:rPr>
      </w:pPr>
    </w:p>
    <w:p>
      <w:pPr>
        <w:ind w:left="567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En stage orienté d’insertion professionnelle,</w:t>
      </w:r>
    </w:p>
    <w:p>
      <w:pPr>
        <w:numPr>
          <w:ilvl w:val="0"/>
          <w:numId w:val="42"/>
        </w:numPr>
        <w:tabs>
          <w:tab w:val="left" w:pos="993"/>
          <w:tab w:val="num" w:pos="2159"/>
        </w:tabs>
        <w:suppressAutoHyphens w:val="0"/>
        <w:autoSpaceDE w:val="0"/>
        <w:autoSpaceDN w:val="0"/>
        <w:ind w:left="991" w:hanging="283"/>
        <w:jc w:val="both"/>
        <w:rPr>
          <w:sz w:val="22"/>
        </w:rPr>
      </w:pPr>
      <w:r>
        <w:rPr>
          <w:sz w:val="22"/>
        </w:rPr>
        <w:t>corroborer son projet de formation au vu des différentes situations professionnelles en élaborant un rapport synthétique et succinct comportant :</w:t>
      </w:r>
    </w:p>
    <w:p>
      <w:pPr>
        <w:numPr>
          <w:ilvl w:val="1"/>
          <w:numId w:val="43"/>
        </w:numPr>
        <w:tabs>
          <w:tab w:val="left" w:pos="567"/>
        </w:tabs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</w:rPr>
        <w:t>u</w:t>
      </w:r>
      <w:r>
        <w:rPr>
          <w:sz w:val="22"/>
          <w:szCs w:val="22"/>
        </w:rPr>
        <w:t>ne description des contextes institutionnel et relationnel (entreprise ou organisme) et des différentes tâches rencontrées,</w:t>
      </w:r>
    </w:p>
    <w:p>
      <w:pPr>
        <w:numPr>
          <w:ilvl w:val="1"/>
          <w:numId w:val="43"/>
        </w:numPr>
        <w:tabs>
          <w:tab w:val="left" w:pos="567"/>
        </w:tabs>
        <w:suppressAutoHyphens w:val="0"/>
        <w:autoSpaceDE w:val="0"/>
        <w:autoSpaceDN w:val="0"/>
        <w:spacing w:after="240"/>
        <w:jc w:val="both"/>
        <w:rPr>
          <w:sz w:val="22"/>
        </w:rPr>
      </w:pPr>
      <w:r>
        <w:rPr>
          <w:sz w:val="22"/>
        </w:rPr>
        <w:t>une description des différents environnements dans lesquels s'exerce la profession tout en se situant face à son orientation professionnelle et son projet personnel.</w:t>
      </w:r>
    </w:p>
    <w:p>
      <w:pPr>
        <w:tabs>
          <w:tab w:val="left" w:pos="567"/>
        </w:tabs>
        <w:suppressAutoHyphens w:val="0"/>
        <w:autoSpaceDE w:val="0"/>
        <w:autoSpaceDN w:val="0"/>
        <w:ind w:left="567"/>
        <w:jc w:val="both"/>
        <w:rPr>
          <w:i/>
          <w:sz w:val="22"/>
        </w:rPr>
      </w:pPr>
      <w:r>
        <w:rPr>
          <w:i/>
          <w:sz w:val="22"/>
        </w:rPr>
        <w:t>En tourisme réceptif,</w:t>
      </w:r>
    </w:p>
    <w:p>
      <w:pPr>
        <w:pStyle w:val="Texte"/>
        <w:numPr>
          <w:ilvl w:val="0"/>
          <w:numId w:val="44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analyser les infrastructures et l’offre de services ;</w:t>
      </w:r>
    </w:p>
    <w:p>
      <w:pPr>
        <w:pStyle w:val="Texte"/>
        <w:numPr>
          <w:ilvl w:val="0"/>
          <w:numId w:val="44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analyser l’organisation d’une entreprise de tourisme réceptif ;</w:t>
      </w:r>
    </w:p>
    <w:p>
      <w:pPr>
        <w:pStyle w:val="Texte"/>
        <w:numPr>
          <w:ilvl w:val="0"/>
          <w:numId w:val="44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analyser les éléments de l’accueil proposé.</w:t>
      </w:r>
    </w:p>
    <w:p>
      <w:pPr>
        <w:pStyle w:val="Texte"/>
        <w:ind w:left="708"/>
        <w:rPr>
          <w:rFonts w:ascii="Times New Roman" w:hAnsi="Times New Roman"/>
          <w:color w:val="000000"/>
          <w:sz w:val="22"/>
          <w:szCs w:val="22"/>
        </w:rPr>
      </w:pPr>
    </w:p>
    <w:p>
      <w:pPr>
        <w:tabs>
          <w:tab w:val="left" w:pos="567"/>
        </w:tabs>
        <w:suppressAutoHyphens w:val="0"/>
        <w:autoSpaceDE w:val="0"/>
        <w:autoSpaceDN w:val="0"/>
        <w:ind w:left="567"/>
        <w:jc w:val="both"/>
        <w:rPr>
          <w:i/>
          <w:sz w:val="22"/>
        </w:rPr>
      </w:pPr>
      <w:r>
        <w:rPr>
          <w:i/>
          <w:sz w:val="22"/>
        </w:rPr>
        <w:t>En langue,</w:t>
      </w:r>
    </w:p>
    <w:p>
      <w:pPr>
        <w:numPr>
          <w:ilvl w:val="0"/>
          <w:numId w:val="42"/>
        </w:numPr>
        <w:tabs>
          <w:tab w:val="left" w:pos="993"/>
          <w:tab w:val="num" w:pos="2159"/>
        </w:tabs>
        <w:suppressAutoHyphens w:val="0"/>
        <w:autoSpaceDE w:val="0"/>
        <w:autoSpaceDN w:val="0"/>
        <w:ind w:left="991" w:hanging="283"/>
        <w:jc w:val="both"/>
        <w:rPr>
          <w:sz w:val="22"/>
        </w:rPr>
      </w:pPr>
      <w:r>
        <w:rPr>
          <w:sz w:val="22"/>
        </w:rPr>
        <w:t>la compr</w:t>
      </w:r>
      <w:r>
        <w:rPr>
          <w:rFonts w:hint="eastAsia"/>
          <w:sz w:val="22"/>
        </w:rPr>
        <w:t>é</w:t>
      </w:r>
      <w:r>
        <w:rPr>
          <w:sz w:val="22"/>
        </w:rPr>
        <w:t>hension et l</w:t>
      </w:r>
      <w:r>
        <w:rPr>
          <w:rFonts w:hint="eastAsia"/>
          <w:sz w:val="22"/>
        </w:rPr>
        <w:t>’</w:t>
      </w:r>
      <w:r>
        <w:rPr>
          <w:sz w:val="22"/>
        </w:rPr>
        <w:t>utilisation active et spontan</w:t>
      </w:r>
      <w:r>
        <w:rPr>
          <w:rFonts w:hint="eastAsia"/>
          <w:sz w:val="22"/>
        </w:rPr>
        <w:t>é</w:t>
      </w:r>
      <w:r>
        <w:rPr>
          <w:sz w:val="22"/>
        </w:rPr>
        <w:t xml:space="preserve">e d'une langue de communication standard orale et </w:t>
      </w:r>
      <w:r>
        <w:rPr>
          <w:rFonts w:hint="eastAsia"/>
          <w:sz w:val="22"/>
        </w:rPr>
        <w:t>é</w:t>
      </w:r>
      <w:r>
        <w:rPr>
          <w:sz w:val="22"/>
        </w:rPr>
        <w:t>crite, utilis</w:t>
      </w:r>
      <w:r>
        <w:rPr>
          <w:rFonts w:hint="eastAsia"/>
          <w:sz w:val="22"/>
        </w:rPr>
        <w:t>é</w:t>
      </w:r>
      <w:r>
        <w:rPr>
          <w:sz w:val="22"/>
        </w:rPr>
        <w:t>e dans des situations diversifi</w:t>
      </w:r>
      <w:r>
        <w:rPr>
          <w:rFonts w:hint="eastAsia"/>
          <w:sz w:val="22"/>
        </w:rPr>
        <w:t>é</w:t>
      </w:r>
      <w:r>
        <w:rPr>
          <w:sz w:val="22"/>
        </w:rPr>
        <w:t>es de la vie en entreprise et de la vie professionnelle li</w:t>
      </w:r>
      <w:r>
        <w:rPr>
          <w:rFonts w:hint="eastAsia"/>
          <w:sz w:val="22"/>
        </w:rPr>
        <w:t>é</w:t>
      </w:r>
      <w:r>
        <w:rPr>
          <w:sz w:val="22"/>
        </w:rPr>
        <w:t>e au domaine consid</w:t>
      </w:r>
      <w:r>
        <w:rPr>
          <w:rFonts w:hint="eastAsia"/>
          <w:sz w:val="22"/>
        </w:rPr>
        <w:t>é</w:t>
      </w:r>
      <w:r>
        <w:rPr>
          <w:sz w:val="22"/>
        </w:rPr>
        <w:t>r</w:t>
      </w:r>
      <w:r>
        <w:rPr>
          <w:rFonts w:hint="eastAsia"/>
          <w:sz w:val="22"/>
        </w:rPr>
        <w:t>é</w:t>
      </w:r>
      <w:r>
        <w:rPr>
          <w:sz w:val="22"/>
        </w:rPr>
        <w:t xml:space="preserve"> (</w:t>
      </w:r>
      <w:r>
        <w:rPr>
          <w:rFonts w:hint="eastAsia"/>
          <w:sz w:val="22"/>
        </w:rPr>
        <w:t>é</w:t>
      </w:r>
      <w:r>
        <w:rPr>
          <w:sz w:val="22"/>
        </w:rPr>
        <w:t>conomique, informatique, technique, scientifique, artistique, etc.), en relation avec les notions, les fonctions et les champs th</w:t>
      </w:r>
      <w:r>
        <w:rPr>
          <w:rFonts w:hint="eastAsia"/>
          <w:sz w:val="22"/>
        </w:rPr>
        <w:t>é</w:t>
      </w:r>
      <w:r>
        <w:rPr>
          <w:sz w:val="22"/>
        </w:rPr>
        <w:t>matiques abord</w:t>
      </w:r>
      <w:r>
        <w:rPr>
          <w:rFonts w:hint="eastAsia"/>
          <w:sz w:val="22"/>
        </w:rPr>
        <w:t>é</w:t>
      </w:r>
      <w:r>
        <w:rPr>
          <w:sz w:val="22"/>
        </w:rPr>
        <w:t xml:space="preserve">s.  </w:t>
      </w:r>
    </w:p>
    <w:p>
      <w:pPr>
        <w:ind w:left="28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2.2.   Titres pouvant en tenir lieu</w:t>
      </w:r>
    </w:p>
    <w:p>
      <w:pPr>
        <w:tabs>
          <w:tab w:val="left" w:pos="2128"/>
        </w:tabs>
        <w:ind w:left="709"/>
        <w:jc w:val="both"/>
        <w:rPr>
          <w:rFonts w:ascii="Times New Roman" w:hAnsi="Times New Roman"/>
          <w:sz w:val="22"/>
        </w:rPr>
      </w:pPr>
    </w:p>
    <w:p>
      <w:pPr>
        <w:tabs>
          <w:tab w:val="left" w:pos="2128"/>
        </w:tabs>
        <w:ind w:left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Attestation de réussite des unités d’enseignement suivantes : </w:t>
      </w:r>
    </w:p>
    <w:p>
      <w:pPr>
        <w:pStyle w:val="Paragraphedeliste"/>
        <w:numPr>
          <w:ilvl w:val="0"/>
          <w:numId w:val="41"/>
        </w:numPr>
        <w:tabs>
          <w:tab w:val="left" w:pos="2128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"</w:t>
      </w:r>
      <w:r>
        <w:rPr>
          <w:rFonts w:ascii="Times New Roman" w:hAnsi="Times New Roman"/>
          <w:sz w:val="22"/>
        </w:rPr>
        <w:t xml:space="preserve">Bachelier : stage orienté d'insertion professionnelle" – code </w:t>
      </w:r>
      <w:r>
        <w:rPr>
          <w:rFonts w:ascii="Times New Roman" w:hAnsi="Times New Roman"/>
          <w:sz w:val="22"/>
          <w:szCs w:val="22"/>
        </w:rPr>
        <w:t>209001U31D1</w:t>
      </w:r>
    </w:p>
    <w:p>
      <w:pPr>
        <w:pStyle w:val="Paragraphedeliste"/>
        <w:numPr>
          <w:ilvl w:val="0"/>
          <w:numId w:val="41"/>
        </w:numPr>
        <w:tabs>
          <w:tab w:val="left" w:pos="2128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"Tourisme réceptif" – code 743157U32D1</w:t>
      </w:r>
    </w:p>
    <w:p>
      <w:pPr>
        <w:pStyle w:val="Paragraphedeliste"/>
        <w:numPr>
          <w:ilvl w:val="0"/>
          <w:numId w:val="41"/>
        </w:numPr>
        <w:tabs>
          <w:tab w:val="left" w:pos="2128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"Langue en situation appliquée à l’enseignement  supérieur – UE 4" - code </w:t>
      </w:r>
      <w:r>
        <w:rPr>
          <w:rFonts w:ascii="Times New Roman" w:hAnsi="Times New Roman"/>
          <w:bCs/>
          <w:sz w:val="22"/>
        </w:rPr>
        <w:t>73XX94U32D2</w:t>
      </w:r>
    </w:p>
    <w:p>
      <w:pPr>
        <w:tabs>
          <w:tab w:val="left" w:pos="3041"/>
        </w:tabs>
        <w:ind w:left="709"/>
        <w:jc w:val="both"/>
        <w:rPr>
          <w:rFonts w:ascii="Times New Roman" w:hAnsi="Times New Roman"/>
          <w:color w:val="FF0000"/>
          <w:sz w:val="20"/>
        </w:rPr>
      </w:pPr>
    </w:p>
    <w:p>
      <w:pPr>
        <w:tabs>
          <w:tab w:val="left" w:pos="3041"/>
        </w:tabs>
        <w:ind w:left="709"/>
        <w:jc w:val="both"/>
        <w:rPr>
          <w:rFonts w:ascii="Times New Roman" w:hAnsi="Times New Roman"/>
          <w:color w:val="FF0000"/>
          <w:sz w:val="20"/>
        </w:rPr>
      </w:pPr>
    </w:p>
    <w:p>
      <w:pPr>
        <w:numPr>
          <w:ilvl w:val="0"/>
          <w:numId w:val="2"/>
        </w:numPr>
        <w:tabs>
          <w:tab w:val="clear" w:pos="1048"/>
        </w:tabs>
        <w:ind w:left="426"/>
        <w:rPr>
          <w:rFonts w:ascii="Times New Roman" w:hAnsi="Times New Roman"/>
          <w:b/>
          <w:sz w:val="22"/>
          <w:lang w:eastAsia="ar-SA"/>
        </w:rPr>
      </w:pPr>
      <w:r>
        <w:rPr>
          <w:rFonts w:ascii="Times New Roman" w:hAnsi="Times New Roman"/>
          <w:b/>
          <w:sz w:val="22"/>
          <w:lang w:eastAsia="ar-SA"/>
        </w:rPr>
        <w:t>ACQUIS D’APPRENTISSAGE</w:t>
      </w:r>
    </w:p>
    <w:p>
      <w:pPr>
        <w:rPr>
          <w:rFonts w:ascii="Times New Roman" w:hAnsi="Times New Roman"/>
          <w:b/>
          <w:sz w:val="22"/>
        </w:rPr>
      </w:pPr>
    </w:p>
    <w:p>
      <w:pPr>
        <w:pStyle w:val="Retraitcorpsdetexte21"/>
        <w:jc w:val="left"/>
        <w:rPr>
          <w:b/>
          <w:i w:val="0"/>
          <w:sz w:val="22"/>
        </w:rPr>
      </w:pPr>
      <w:r>
        <w:rPr>
          <w:b/>
          <w:i w:val="0"/>
          <w:sz w:val="22"/>
        </w:rPr>
        <w:t>Pour atteindre le seuil de réussite,  l'étudiant sera capable :</w:t>
      </w:r>
    </w:p>
    <w:p>
      <w:pPr>
        <w:ind w:left="397"/>
        <w:jc w:val="both"/>
        <w:rPr>
          <w:rFonts w:ascii="Times New Roman" w:hAnsi="Times New Roman"/>
          <w:i/>
          <w:sz w:val="22"/>
        </w:rPr>
      </w:pPr>
    </w:p>
    <w:p>
      <w:pPr>
        <w:ind w:left="397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dans le respect des règles et usages de la langue française, </w:t>
      </w:r>
    </w:p>
    <w:p>
      <w:pPr>
        <w:ind w:left="397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au sein d’une entreprise ou d’un organisme  proposant des services touristiques réceptifs,</w:t>
      </w:r>
    </w:p>
    <w:p>
      <w:pPr>
        <w:ind w:left="397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en portant un regard réflexif et critique sur son travail,</w:t>
      </w:r>
    </w:p>
    <w:p>
      <w:pPr>
        <w:ind w:left="397"/>
        <w:jc w:val="both"/>
        <w:rPr>
          <w:rFonts w:ascii="Times New Roman" w:hAnsi="Times New Roman"/>
          <w:i/>
          <w:sz w:val="22"/>
        </w:rPr>
      </w:pPr>
    </w:p>
    <w:p>
      <w:pPr>
        <w:numPr>
          <w:ilvl w:val="0"/>
          <w:numId w:val="32"/>
        </w:numPr>
        <w:tabs>
          <w:tab w:val="left" w:pos="2071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rédiger un rapport de stage en :</w:t>
      </w:r>
    </w:p>
    <w:p>
      <w:pPr>
        <w:numPr>
          <w:ilvl w:val="2"/>
          <w:numId w:val="32"/>
        </w:numPr>
        <w:tabs>
          <w:tab w:val="left" w:pos="207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décrivant l’entreprise ou l’organisme touristique dans son environnement ;</w:t>
      </w:r>
    </w:p>
    <w:p>
      <w:pPr>
        <w:numPr>
          <w:ilvl w:val="2"/>
          <w:numId w:val="32"/>
        </w:numPr>
        <w:tabs>
          <w:tab w:val="left" w:pos="207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mettant en relation les exigences formulées et les résultats obtenus ;</w:t>
      </w:r>
    </w:p>
    <w:p>
      <w:pPr>
        <w:numPr>
          <w:ilvl w:val="2"/>
          <w:numId w:val="32"/>
        </w:numPr>
        <w:tabs>
          <w:tab w:val="left" w:pos="207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mettant en évidence les compétences techniques et méthodologiques spécifiques mobilisées.</w:t>
      </w:r>
    </w:p>
    <w:p>
      <w:pPr>
        <w:pStyle w:val="Retraitcorpsdetexte21"/>
        <w:spacing w:line="360" w:lineRule="auto"/>
        <w:jc w:val="left"/>
        <w:rPr>
          <w:i w:val="0"/>
          <w:sz w:val="22"/>
        </w:rPr>
      </w:pPr>
    </w:p>
    <w:p>
      <w:pPr>
        <w:pStyle w:val="Retraitcorpsdetexte21"/>
        <w:jc w:val="left"/>
        <w:rPr>
          <w:b/>
          <w:i w:val="0"/>
          <w:sz w:val="22"/>
        </w:rPr>
      </w:pPr>
      <w:r>
        <w:rPr>
          <w:b/>
          <w:i w:val="0"/>
          <w:sz w:val="22"/>
        </w:rPr>
        <w:t xml:space="preserve">Pour la détermination du degré de maîtrise, </w:t>
      </w:r>
      <w:r>
        <w:rPr>
          <w:i w:val="0"/>
          <w:sz w:val="22"/>
        </w:rPr>
        <w:t>il sera tenu compte des critères suivants :</w:t>
      </w:r>
    </w:p>
    <w:p>
      <w:pPr>
        <w:numPr>
          <w:ilvl w:val="0"/>
          <w:numId w:val="33"/>
        </w:numPr>
        <w:tabs>
          <w:tab w:val="left" w:pos="709"/>
        </w:tabs>
        <w:suppressAutoHyphens w:val="0"/>
        <w:spacing w:before="120"/>
        <w:ind w:left="1558" w:hanging="425"/>
        <w:jc w:val="both"/>
        <w:rPr>
          <w:sz w:val="22"/>
          <w:szCs w:val="22"/>
        </w:rPr>
      </w:pPr>
      <w:r>
        <w:rPr>
          <w:sz w:val="22"/>
          <w:szCs w:val="22"/>
        </w:rPr>
        <w:t>le degré de qualité des comportements professionnels et relationnels adoptés,</w:t>
      </w:r>
    </w:p>
    <w:p>
      <w:pPr>
        <w:numPr>
          <w:ilvl w:val="0"/>
          <w:numId w:val="33"/>
        </w:numPr>
        <w:tabs>
          <w:tab w:val="left" w:pos="709"/>
        </w:tabs>
        <w:suppressAutoHyphens w:val="0"/>
        <w:spacing w:before="120"/>
        <w:ind w:left="1558" w:hanging="425"/>
        <w:jc w:val="both"/>
        <w:rPr>
          <w:sz w:val="22"/>
          <w:szCs w:val="22"/>
        </w:rPr>
      </w:pPr>
      <w:r>
        <w:rPr>
          <w:sz w:val="22"/>
          <w:szCs w:val="22"/>
        </w:rPr>
        <w:t>le niveau d’intégration dans le milieu professionnel,</w:t>
      </w:r>
    </w:p>
    <w:p>
      <w:pPr>
        <w:numPr>
          <w:ilvl w:val="0"/>
          <w:numId w:val="33"/>
        </w:numPr>
        <w:tabs>
          <w:tab w:val="left" w:pos="709"/>
        </w:tabs>
        <w:suppressAutoHyphens w:val="0"/>
        <w:spacing w:before="120"/>
        <w:ind w:left="1558" w:hanging="425"/>
        <w:jc w:val="both"/>
        <w:rPr>
          <w:sz w:val="22"/>
          <w:szCs w:val="22"/>
        </w:rPr>
      </w:pPr>
      <w:r>
        <w:rPr>
          <w:sz w:val="22"/>
          <w:szCs w:val="22"/>
        </w:rPr>
        <w:t>le degré d’autonomie atteint,</w:t>
      </w:r>
    </w:p>
    <w:p>
      <w:pPr>
        <w:numPr>
          <w:ilvl w:val="0"/>
          <w:numId w:val="33"/>
        </w:numPr>
        <w:tabs>
          <w:tab w:val="left" w:pos="709"/>
        </w:tabs>
        <w:suppressAutoHyphens w:val="0"/>
        <w:spacing w:before="120"/>
        <w:ind w:left="1558" w:hanging="425"/>
        <w:jc w:val="both"/>
        <w:rPr>
          <w:sz w:val="22"/>
          <w:szCs w:val="22"/>
        </w:rPr>
      </w:pPr>
      <w:r>
        <w:rPr>
          <w:sz w:val="22"/>
          <w:szCs w:val="22"/>
        </w:rPr>
        <w:t>le degré de précision du vocabulaire technique utilisé.</w:t>
      </w:r>
    </w:p>
    <w:p>
      <w:pPr>
        <w:rPr>
          <w:rFonts w:ascii="Times New Roman" w:hAnsi="Times New Roman"/>
          <w:b/>
          <w:sz w:val="22"/>
        </w:rPr>
      </w:pPr>
    </w:p>
    <w:p>
      <w:pPr>
        <w:rPr>
          <w:rFonts w:ascii="Times New Roman" w:hAnsi="Times New Roman"/>
          <w:b/>
          <w:sz w:val="22"/>
        </w:rPr>
      </w:pPr>
    </w:p>
    <w:p>
      <w:pPr>
        <w:numPr>
          <w:ilvl w:val="0"/>
          <w:numId w:val="2"/>
        </w:numPr>
        <w:tabs>
          <w:tab w:val="clear" w:pos="1048"/>
        </w:tabs>
        <w:ind w:left="426"/>
        <w:rPr>
          <w:rFonts w:ascii="Times New Roman" w:hAnsi="Times New Roman"/>
          <w:b/>
          <w:sz w:val="22"/>
          <w:lang w:eastAsia="ar-SA"/>
        </w:rPr>
      </w:pPr>
      <w:r>
        <w:rPr>
          <w:rFonts w:ascii="Times New Roman" w:hAnsi="Times New Roman"/>
          <w:b/>
          <w:sz w:val="22"/>
          <w:lang w:eastAsia="ar-SA"/>
        </w:rPr>
        <w:t xml:space="preserve">PROGRAMME </w:t>
      </w:r>
    </w:p>
    <w:p>
      <w:pPr>
        <w:rPr>
          <w:rFonts w:ascii="Times New Roman" w:hAnsi="Times New Roman"/>
          <w:b/>
          <w:sz w:val="22"/>
        </w:rPr>
      </w:pPr>
    </w:p>
    <w:p>
      <w:pPr>
        <w:tabs>
          <w:tab w:val="left" w:pos="709"/>
        </w:tabs>
        <w:ind w:left="360" w:hanging="76"/>
        <w:jc w:val="both"/>
        <w:rPr>
          <w:b/>
        </w:rPr>
      </w:pPr>
      <w:r>
        <w:rPr>
          <w:b/>
        </w:rPr>
        <w:t>4.1.</w:t>
      </w:r>
      <w:r>
        <w:rPr>
          <w:b/>
        </w:rPr>
        <w:tab/>
        <w:t>Programme pour l'étudiant</w:t>
      </w:r>
    </w:p>
    <w:p>
      <w:pPr>
        <w:rPr>
          <w:rFonts w:ascii="Times New Roman" w:hAnsi="Times New Roman"/>
          <w:b/>
          <w:sz w:val="22"/>
        </w:rPr>
      </w:pPr>
    </w:p>
    <w:p>
      <w:pPr>
        <w:ind w:left="567" w:firstLine="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L’étudiant sera capable :</w:t>
      </w:r>
    </w:p>
    <w:p>
      <w:pPr>
        <w:pStyle w:val="Corpsdetexte21"/>
        <w:spacing w:before="120"/>
        <w:ind w:left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au sein d’une entreprise ou d’un organisme  proposant des services touristiques réceptifs,</w:t>
      </w:r>
    </w:p>
    <w:p>
      <w:pPr>
        <w:ind w:left="708" w:right="272"/>
        <w:rPr>
          <w:i/>
          <w:sz w:val="22"/>
          <w:szCs w:val="22"/>
          <w:lang w:val="fr-BE"/>
        </w:rPr>
      </w:pPr>
      <w:r>
        <w:rPr>
          <w:i/>
          <w:sz w:val="22"/>
          <w:szCs w:val="22"/>
          <w:lang w:val="fr-BE"/>
        </w:rPr>
        <w:t>en respectant les règles et usages de la langue française,</w:t>
      </w:r>
    </w:p>
    <w:p>
      <w:pPr>
        <w:ind w:left="708" w:right="272"/>
        <w:rPr>
          <w:i/>
          <w:spacing w:val="50"/>
          <w:sz w:val="22"/>
          <w:szCs w:val="22"/>
          <w:lang w:val="fr-BE"/>
        </w:rPr>
      </w:pPr>
      <w:r>
        <w:rPr>
          <w:i/>
          <w:sz w:val="22"/>
          <w:szCs w:val="22"/>
          <w:lang w:val="fr-BE"/>
        </w:rPr>
        <w:t xml:space="preserve">en respectant les </w:t>
      </w:r>
      <w:r>
        <w:rPr>
          <w:i/>
          <w:spacing w:val="5"/>
          <w:sz w:val="22"/>
          <w:szCs w:val="22"/>
          <w:lang w:val="fr-BE"/>
        </w:rPr>
        <w:t>r</w:t>
      </w:r>
      <w:r>
        <w:rPr>
          <w:i/>
          <w:sz w:val="22"/>
          <w:szCs w:val="22"/>
          <w:lang w:val="fr-BE"/>
        </w:rPr>
        <w:t>ègles éthiques et déontologiques dela profession,</w:t>
      </w:r>
    </w:p>
    <w:p>
      <w:pPr>
        <w:numPr>
          <w:ilvl w:val="0"/>
          <w:numId w:val="35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d’appréhender l’organisation générale de l’entreprise et ses fonctions ;</w:t>
      </w:r>
    </w:p>
    <w:p>
      <w:pPr>
        <w:numPr>
          <w:ilvl w:val="0"/>
          <w:numId w:val="35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prendre en charge des tâches d’organisation générale telles que :</w:t>
      </w:r>
    </w:p>
    <w:p>
      <w:pPr>
        <w:numPr>
          <w:ilvl w:val="0"/>
          <w:numId w:val="38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réception et classement des documents,</w:t>
      </w:r>
    </w:p>
    <w:p>
      <w:pPr>
        <w:numPr>
          <w:ilvl w:val="0"/>
          <w:numId w:val="38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contenu des dossiers et suivi,</w:t>
      </w:r>
    </w:p>
    <w:p>
      <w:pPr>
        <w:numPr>
          <w:ilvl w:val="0"/>
          <w:numId w:val="38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traçabilité des documents officiels ;</w:t>
      </w:r>
    </w:p>
    <w:p>
      <w:pPr>
        <w:numPr>
          <w:ilvl w:val="0"/>
          <w:numId w:val="36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s’initier aux outils utilisés ;</w:t>
      </w:r>
    </w:p>
    <w:p>
      <w:pPr>
        <w:numPr>
          <w:ilvl w:val="0"/>
          <w:numId w:val="36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traiter les pièces opérationnelles dans le respect des procédures internes ;</w:t>
      </w:r>
    </w:p>
    <w:p>
      <w:pPr>
        <w:numPr>
          <w:ilvl w:val="0"/>
          <w:numId w:val="36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d’observer et d’analyser les méthodes de travail propres au tourisme réceptif ;</w:t>
      </w:r>
    </w:p>
    <w:p>
      <w:pPr>
        <w:numPr>
          <w:ilvl w:val="0"/>
          <w:numId w:val="36"/>
        </w:numPr>
        <w:tabs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iCs/>
          <w:sz w:val="22"/>
        </w:rPr>
        <w:t>e</w:t>
      </w:r>
      <w:r>
        <w:rPr>
          <w:rFonts w:ascii="Times New Roman" w:hAnsi="Times New Roman"/>
          <w:i/>
          <w:sz w:val="22"/>
        </w:rPr>
        <w:t xml:space="preserve">n fonction du type de service, de son organisation et de ses besoins spécifiques, </w:t>
      </w:r>
      <w:r>
        <w:rPr>
          <w:rFonts w:ascii="Times New Roman" w:hAnsi="Times New Roman"/>
          <w:sz w:val="22"/>
        </w:rPr>
        <w:t>de participer à des tâches telles que :</w:t>
      </w:r>
    </w:p>
    <w:p>
      <w:pPr>
        <w:numPr>
          <w:ilvl w:val="1"/>
          <w:numId w:val="37"/>
        </w:numPr>
        <w:tabs>
          <w:tab w:val="left" w:pos="2844"/>
        </w:tabs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lastRenderedPageBreak/>
        <w:t>l’accueil opérationnel</w:t>
      </w:r>
      <w:r>
        <w:rPr>
          <w:rFonts w:ascii="Times New Roman" w:hAnsi="Times New Roman"/>
          <w:sz w:val="22"/>
          <w:szCs w:val="22"/>
        </w:rPr>
        <w:t xml:space="preserve"> des clients, y compris dans une langue étrangère,</w:t>
      </w:r>
    </w:p>
    <w:p>
      <w:pPr>
        <w:numPr>
          <w:ilvl w:val="1"/>
          <w:numId w:val="37"/>
        </w:numPr>
        <w:tabs>
          <w:tab w:val="left" w:pos="2844"/>
        </w:tabs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l’animation et médiation de sites touristiques,</w:t>
      </w:r>
    </w:p>
    <w:p>
      <w:pPr>
        <w:numPr>
          <w:ilvl w:val="1"/>
          <w:numId w:val="37"/>
        </w:numPr>
        <w:tabs>
          <w:tab w:val="left" w:pos="2844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</w:rPr>
        <w:t>a création d’un produit touristique,</w:t>
      </w:r>
    </w:p>
    <w:p>
      <w:pPr>
        <w:numPr>
          <w:ilvl w:val="1"/>
          <w:numId w:val="37"/>
        </w:numPr>
        <w:tabs>
          <w:tab w:val="left" w:pos="2844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l’utilisation d’un programme spécifique de réservation ou de billetterie,</w:t>
      </w:r>
    </w:p>
    <w:p>
      <w:pPr>
        <w:numPr>
          <w:ilvl w:val="1"/>
          <w:numId w:val="37"/>
        </w:numPr>
        <w:tabs>
          <w:tab w:val="left" w:pos="2844"/>
        </w:tabs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 ;</w:t>
      </w:r>
    </w:p>
    <w:p>
      <w:pPr>
        <w:keepNext/>
        <w:keepLines/>
        <w:numPr>
          <w:ilvl w:val="0"/>
          <w:numId w:val="18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rédiger un rapport de stage mettant en évidence ses acquis ;</w:t>
      </w:r>
    </w:p>
    <w:p>
      <w:pPr>
        <w:numPr>
          <w:ilvl w:val="0"/>
          <w:numId w:val="18"/>
        </w:numPr>
        <w:tabs>
          <w:tab w:val="left" w:pos="207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porter un regard réflexif et critique sur son travail ;</w:t>
      </w:r>
    </w:p>
    <w:p>
      <w:pPr>
        <w:numPr>
          <w:ilvl w:val="0"/>
          <w:numId w:val="18"/>
        </w:numPr>
        <w:tabs>
          <w:tab w:val="left" w:pos="207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dans l’organisation du travail :</w:t>
      </w:r>
    </w:p>
    <w:p>
      <w:pPr>
        <w:keepNext/>
        <w:keepLines/>
        <w:numPr>
          <w:ilvl w:val="0"/>
          <w:numId w:val="39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se conformer strictement aux instructions données ;</w:t>
      </w:r>
    </w:p>
    <w:p>
      <w:pPr>
        <w:keepNext/>
        <w:keepLines/>
        <w:numPr>
          <w:ilvl w:val="0"/>
          <w:numId w:val="39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d’effectuer les démarches nécessaires pour exécuter les tâches confiées ;</w:t>
      </w:r>
    </w:p>
    <w:p>
      <w:pPr>
        <w:numPr>
          <w:ilvl w:val="0"/>
          <w:numId w:val="18"/>
        </w:numPr>
        <w:tabs>
          <w:tab w:val="left" w:pos="207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dans ses relations avec l’entreprise ou l’organisme et ses collaborateurs :</w:t>
      </w:r>
    </w:p>
    <w:p>
      <w:pPr>
        <w:numPr>
          <w:ilvl w:val="0"/>
          <w:numId w:val="40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participer aux activités de manière constructive ;</w:t>
      </w:r>
    </w:p>
    <w:p>
      <w:pPr>
        <w:numPr>
          <w:ilvl w:val="0"/>
          <w:numId w:val="40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manifester un esprit de collaboration impliquant un apport personnel ;</w:t>
      </w:r>
    </w:p>
    <w:p>
      <w:pPr>
        <w:numPr>
          <w:ilvl w:val="0"/>
          <w:numId w:val="40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faire preuve d’ouverture, de disponibilité, de persévérance, de capacité d’adaptation ;</w:t>
      </w:r>
    </w:p>
    <w:p>
      <w:pPr>
        <w:numPr>
          <w:ilvl w:val="0"/>
          <w:numId w:val="40"/>
        </w:numPr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se conformer aux règles déontologiques de la profession.</w:t>
      </w:r>
    </w:p>
    <w:p>
      <w:pPr>
        <w:rPr>
          <w:rFonts w:ascii="Times New Roman" w:hAnsi="Times New Roman"/>
          <w:sz w:val="22"/>
        </w:rPr>
      </w:pPr>
    </w:p>
    <w:p>
      <w:pPr>
        <w:tabs>
          <w:tab w:val="left" w:pos="709"/>
        </w:tabs>
        <w:ind w:left="360" w:hanging="76"/>
        <w:jc w:val="both"/>
        <w:rPr>
          <w:b/>
        </w:rPr>
      </w:pPr>
      <w:r>
        <w:rPr>
          <w:b/>
        </w:rPr>
        <w:t>4.2.</w:t>
      </w:r>
      <w:r>
        <w:rPr>
          <w:b/>
        </w:rPr>
        <w:tab/>
        <w:t>Programme pour le personnel chargé de l’encadrement</w:t>
      </w:r>
    </w:p>
    <w:p>
      <w:pPr>
        <w:ind w:left="284"/>
        <w:rPr>
          <w:rFonts w:ascii="Times New Roman" w:hAnsi="Times New Roman"/>
          <w:b/>
          <w:sz w:val="22"/>
        </w:rPr>
      </w:pPr>
    </w:p>
    <w:p>
      <w:pPr>
        <w:ind w:left="709"/>
        <w:rPr>
          <w:sz w:val="22"/>
        </w:rPr>
      </w:pPr>
      <w:r>
        <w:rPr>
          <w:sz w:val="22"/>
        </w:rPr>
        <w:t>Le personnel chargé de l’encadrement devra :</w:t>
      </w:r>
    </w:p>
    <w:p>
      <w:pPr>
        <w:numPr>
          <w:ilvl w:val="0"/>
          <w:numId w:val="8"/>
        </w:numPr>
        <w:tabs>
          <w:tab w:val="left" w:pos="851"/>
          <w:tab w:val="left" w:pos="1416"/>
          <w:tab w:val="left" w:pos="1776"/>
        </w:tabs>
        <w:spacing w:before="120"/>
        <w:ind w:left="1985"/>
        <w:rPr>
          <w:sz w:val="22"/>
        </w:rPr>
      </w:pPr>
      <w:r>
        <w:rPr>
          <w:sz w:val="22"/>
          <w:szCs w:val="22"/>
        </w:rPr>
        <w:t>valider le choix de l’étudiant ;</w:t>
      </w:r>
    </w:p>
    <w:p>
      <w:pPr>
        <w:numPr>
          <w:ilvl w:val="0"/>
          <w:numId w:val="8"/>
        </w:numPr>
        <w:tabs>
          <w:tab w:val="left" w:pos="851"/>
          <w:tab w:val="left" w:pos="1416"/>
          <w:tab w:val="left" w:pos="1776"/>
        </w:tabs>
        <w:spacing w:before="120"/>
        <w:ind w:left="1843" w:hanging="312"/>
        <w:rPr>
          <w:sz w:val="22"/>
        </w:rPr>
      </w:pPr>
      <w:r>
        <w:rPr>
          <w:sz w:val="22"/>
        </w:rPr>
        <w:t xml:space="preserve">déterminer, avec l’étudiant et l’entreprise ou l’organisme, les tâches à effectuer et les conditions d’exercice de ce stage ; </w:t>
      </w:r>
    </w:p>
    <w:p>
      <w:pPr>
        <w:numPr>
          <w:ilvl w:val="0"/>
          <w:numId w:val="8"/>
        </w:numPr>
        <w:tabs>
          <w:tab w:val="left" w:pos="851"/>
          <w:tab w:val="left" w:pos="1416"/>
          <w:tab w:val="left" w:pos="1776"/>
        </w:tabs>
        <w:spacing w:before="120"/>
        <w:ind w:left="1985"/>
        <w:rPr>
          <w:sz w:val="22"/>
        </w:rPr>
      </w:pPr>
      <w:r>
        <w:rPr>
          <w:sz w:val="22"/>
        </w:rPr>
        <w:t>superviser les activités de l’étudiant durant le stage et en assurer le suivi ;</w:t>
      </w:r>
    </w:p>
    <w:p>
      <w:pPr>
        <w:numPr>
          <w:ilvl w:val="0"/>
          <w:numId w:val="8"/>
        </w:numPr>
        <w:tabs>
          <w:tab w:val="left" w:pos="851"/>
          <w:tab w:val="left" w:pos="1416"/>
          <w:tab w:val="left" w:pos="1776"/>
        </w:tabs>
        <w:spacing w:before="120"/>
        <w:ind w:left="1985"/>
        <w:rPr>
          <w:sz w:val="22"/>
        </w:rPr>
      </w:pPr>
      <w:r>
        <w:rPr>
          <w:sz w:val="22"/>
        </w:rPr>
        <w:t>évaluer le rapport de stage de l’étudiant.</w:t>
      </w:r>
    </w:p>
    <w:p>
      <w:pPr>
        <w:rPr>
          <w:rFonts w:ascii="Times New Roman" w:hAnsi="Times New Roman"/>
          <w:b/>
          <w:sz w:val="22"/>
        </w:rPr>
      </w:pPr>
    </w:p>
    <w:p>
      <w:pPr>
        <w:numPr>
          <w:ilvl w:val="0"/>
          <w:numId w:val="2"/>
        </w:numPr>
        <w:tabs>
          <w:tab w:val="clear" w:pos="1048"/>
        </w:tabs>
        <w:ind w:left="426"/>
        <w:rPr>
          <w:rFonts w:ascii="Times New Roman" w:hAnsi="Times New Roman"/>
          <w:b/>
          <w:sz w:val="22"/>
          <w:lang w:eastAsia="ar-SA"/>
        </w:rPr>
      </w:pPr>
      <w:r>
        <w:rPr>
          <w:rFonts w:ascii="Times New Roman" w:hAnsi="Times New Roman"/>
          <w:b/>
          <w:sz w:val="22"/>
          <w:lang w:eastAsia="ar-SA"/>
        </w:rPr>
        <w:t xml:space="preserve"> CHARGE(S) DE COURS</w:t>
      </w:r>
    </w:p>
    <w:p>
      <w:pPr>
        <w:rPr>
          <w:rFonts w:ascii="Times New Roman" w:hAnsi="Times New Roman"/>
          <w:b/>
          <w:sz w:val="22"/>
        </w:rPr>
      </w:pPr>
    </w:p>
    <w:p>
      <w:pPr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chargé de cours sera un enseignant ou un expert.</w:t>
      </w:r>
    </w:p>
    <w:p>
      <w:pPr>
        <w:ind w:left="284"/>
        <w:rPr>
          <w:rFonts w:ascii="Times New Roman" w:hAnsi="Times New Roman"/>
          <w:sz w:val="22"/>
        </w:rPr>
      </w:pPr>
    </w:p>
    <w:p>
      <w:pPr>
        <w:ind w:left="284"/>
        <w:rPr>
          <w:iCs/>
          <w:sz w:val="22"/>
          <w:szCs w:val="22"/>
        </w:rPr>
      </w:pPr>
      <w:r>
        <w:rPr>
          <w:iCs/>
          <w:sz w:val="22"/>
          <w:szCs w:val="22"/>
        </w:rPr>
        <w:t>L’expert devra justifier de compétences issues d’une expérience professionnelle actualisée et reconnue dans le domaine en relation avec le programme du présent dossier pédagogique.</w:t>
      </w:r>
    </w:p>
    <w:p>
      <w:pPr>
        <w:ind w:left="284"/>
        <w:jc w:val="both"/>
      </w:pPr>
    </w:p>
    <w:p>
      <w:pPr>
        <w:rPr>
          <w:rFonts w:ascii="Times New Roman" w:hAnsi="Times New Roman"/>
          <w:b/>
          <w:sz w:val="22"/>
        </w:rPr>
      </w:pPr>
    </w:p>
    <w:p>
      <w:pPr>
        <w:numPr>
          <w:ilvl w:val="0"/>
          <w:numId w:val="2"/>
        </w:numPr>
        <w:tabs>
          <w:tab w:val="clear" w:pos="1048"/>
        </w:tabs>
        <w:ind w:left="426"/>
        <w:rPr>
          <w:rFonts w:ascii="Times New Roman" w:hAnsi="Times New Roman"/>
          <w:b/>
          <w:sz w:val="22"/>
          <w:lang w:eastAsia="ar-SA"/>
        </w:rPr>
      </w:pPr>
      <w:r>
        <w:rPr>
          <w:rFonts w:ascii="Times New Roman" w:hAnsi="Times New Roman"/>
          <w:b/>
          <w:sz w:val="22"/>
          <w:lang w:eastAsia="ar-SA"/>
        </w:rPr>
        <w:t xml:space="preserve">HORAIRE MINIMUM DE L'UNITE D’ENSEIGNEMENT </w:t>
      </w:r>
    </w:p>
    <w:p>
      <w:pPr>
        <w:spacing w:before="120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6.1. Etudiant</w:t>
      </w:r>
      <w:r>
        <w:rPr>
          <w:rFonts w:ascii="Times New Roman" w:hAnsi="Times New Roman"/>
          <w:sz w:val="22"/>
        </w:rPr>
        <w:t xml:space="preserve"> : 120 périodes</w:t>
      </w:r>
    </w:p>
    <w:p>
      <w:pPr>
        <w:spacing w:before="120" w:after="120"/>
        <w:ind w:left="28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6.2. Encadrement du stage :</w:t>
      </w:r>
    </w:p>
    <w:tbl>
      <w:tblPr>
        <w:tblW w:w="0" w:type="auto"/>
        <w:tblInd w:w="8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1"/>
        <w:gridCol w:w="1347"/>
        <w:gridCol w:w="1134"/>
        <w:gridCol w:w="2519"/>
      </w:tblGrid>
      <w:t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Dénomination du cours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Classement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U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Nombre de périodes par groupe d’étudiants</w:t>
            </w:r>
          </w:p>
        </w:tc>
      </w:tr>
      <w:tr>
        <w:tc>
          <w:tcPr>
            <w:tcW w:w="3331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Encadrement du stage d’intégration professionnelle en tourisme réceptif </w:t>
            </w:r>
            <w:bookmarkStart w:id="0" w:name="_GoBack"/>
            <w:bookmarkEnd w:id="0"/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ind w:right="7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tabs>
                <w:tab w:val="left" w:pos="850"/>
              </w:tabs>
              <w:snapToGrid w:val="0"/>
              <w:ind w:left="142" w:right="28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</w:tr>
      <w:tr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itre1"/>
              <w:tabs>
                <w:tab w:val="left" w:pos="0"/>
              </w:tabs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des périodes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right="709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5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tabs>
                <w:tab w:val="right" w:pos="850"/>
              </w:tabs>
              <w:ind w:left="142" w:right="283"/>
              <w:jc w:val="center"/>
              <w:rPr>
                <w:rFonts w:ascii="Times New Roman" w:hAnsi="Times New Roman"/>
                <w:b/>
                <w:sz w:val="22"/>
              </w:rPr>
            </w:pPr>
          </w:p>
          <w:p>
            <w:pPr>
              <w:tabs>
                <w:tab w:val="right" w:pos="850"/>
              </w:tabs>
              <w:ind w:left="142" w:right="28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</w:t>
            </w:r>
          </w:p>
        </w:tc>
      </w:tr>
    </w:tbl>
    <w:p/>
    <w:sectPr>
      <w:footerReference w:type="default" r:id="rId7"/>
      <w:footnotePr>
        <w:pos w:val="beneathText"/>
      </w:footnotePr>
      <w:pgSz w:w="11905" w:h="16837"/>
      <w:pgMar w:top="1417" w:right="1417" w:bottom="1276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coType Nask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imes New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Bac Management en tourisme et loisirs  – UE Stage d</w:t>
    </w:r>
    <w:r>
      <w:rPr>
        <w:rFonts w:hint="eastAsia"/>
        <w:sz w:val="16"/>
      </w:rPr>
      <w:t>’</w:t>
    </w:r>
    <w:r>
      <w:rPr>
        <w:sz w:val="16"/>
      </w:rPr>
      <w:t>intégration professionnelle en tourisme réceptif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4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4</w:t>
    </w:r>
    <w:r>
      <w:rPr>
        <w:sz w:val="16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F02C8CB4"/>
    <w:name w:val="WW8Num3"/>
    <w:lvl w:ilvl="0">
      <w:start w:val="1"/>
      <w:numFmt w:val="decimal"/>
      <w:lvlText w:val="%1."/>
      <w:lvlJc w:val="left"/>
      <w:pPr>
        <w:tabs>
          <w:tab w:val="num" w:pos="1048"/>
        </w:tabs>
        <w:ind w:left="1048" w:hanging="340"/>
      </w:pPr>
      <w:rPr>
        <w:color w:val="auto"/>
        <w:sz w:val="24"/>
      </w:rPr>
    </w:lvl>
    <w:lvl w:ilvl="1">
      <w:start w:val="1"/>
      <w:numFmt w:val="bullet"/>
      <w:lvlText w:val=""/>
      <w:lvlJc w:val="left"/>
      <w:pPr>
        <w:tabs>
          <w:tab w:val="num" w:pos="2071"/>
        </w:tabs>
        <w:ind w:left="2071" w:hanging="283"/>
      </w:pPr>
      <w:rPr>
        <w:rFonts w:ascii="Symbol" w:hAnsi="Symbol" w:cs="Courier New"/>
      </w:rPr>
    </w:lvl>
    <w:lvl w:ilvl="2">
      <w:start w:val="1"/>
      <w:numFmt w:val="bullet"/>
      <w:lvlText w:val=""/>
      <w:lvlJc w:val="left"/>
      <w:pPr>
        <w:tabs>
          <w:tab w:val="num" w:pos="2848"/>
        </w:tabs>
        <w:ind w:left="2848" w:hanging="340"/>
      </w:pPr>
      <w:rPr>
        <w:rFonts w:ascii="Symbol" w:hAnsi="Symbol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"/>
      <w:lvlJc w:val="left"/>
      <w:pPr>
        <w:tabs>
          <w:tab w:val="num" w:pos="1090"/>
        </w:tabs>
        <w:ind w:left="1090" w:hanging="340"/>
      </w:pPr>
      <w:rPr>
        <w:rFonts w:ascii="Symbol" w:hAnsi="Symbol"/>
      </w:rPr>
    </w:lvl>
    <w:lvl w:ilvl="1">
      <w:start w:val="1"/>
      <w:numFmt w:val="bullet"/>
      <w:lvlText w:val=""/>
      <w:lvlJc w:val="left"/>
      <w:pPr>
        <w:tabs>
          <w:tab w:val="num" w:pos="2113"/>
        </w:tabs>
        <w:ind w:left="2113" w:hanging="283"/>
      </w:pPr>
      <w:rPr>
        <w:rFonts w:ascii="Symbol" w:hAnsi="Symbol"/>
        <w:sz w:val="16"/>
      </w:rPr>
    </w:lvl>
    <w:lvl w:ilvl="2">
      <w:start w:val="1"/>
      <w:numFmt w:val="bullet"/>
      <w:lvlText w:val=""/>
      <w:lvlJc w:val="left"/>
      <w:pPr>
        <w:tabs>
          <w:tab w:val="num" w:pos="2890"/>
        </w:tabs>
        <w:ind w:left="2890" w:hanging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"/>
      <w:lvlJc w:val="left"/>
      <w:pPr>
        <w:tabs>
          <w:tab w:val="num" w:pos="2128"/>
        </w:tabs>
        <w:ind w:left="2128" w:hanging="283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00000005"/>
    <w:name w:val="WW8Num12"/>
    <w:lvl w:ilvl="0">
      <w:start w:val="1"/>
      <w:numFmt w:val="bullet"/>
      <w:lvlText w:val=""/>
      <w:lvlJc w:val="left"/>
      <w:pPr>
        <w:tabs>
          <w:tab w:val="num" w:pos="1105"/>
        </w:tabs>
        <w:ind w:left="1105" w:hanging="340"/>
      </w:pPr>
      <w:rPr>
        <w:rFonts w:ascii="Symbol" w:hAnsi="Symbol"/>
      </w:rPr>
    </w:lvl>
    <w:lvl w:ilvl="1">
      <w:start w:val="1"/>
      <w:numFmt w:val="bullet"/>
      <w:lvlText w:val=""/>
      <w:lvlJc w:val="left"/>
      <w:pPr>
        <w:tabs>
          <w:tab w:val="num" w:pos="2128"/>
        </w:tabs>
        <w:ind w:left="2128" w:hanging="283"/>
      </w:pPr>
      <w:rPr>
        <w:rFonts w:ascii="Symbol" w:hAnsi="Symbol"/>
        <w:sz w:val="16"/>
      </w:rPr>
    </w:lvl>
    <w:lvl w:ilvl="2">
      <w:start w:val="1"/>
      <w:numFmt w:val="bullet"/>
      <w:lvlText w:val=""/>
      <w:lvlJc w:val="left"/>
      <w:pPr>
        <w:tabs>
          <w:tab w:val="num" w:pos="2905"/>
        </w:tabs>
        <w:ind w:left="2905" w:hanging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"/>
      <w:lvlJc w:val="left"/>
      <w:pPr>
        <w:tabs>
          <w:tab w:val="num" w:pos="1813"/>
        </w:tabs>
        <w:ind w:left="1813" w:hanging="397"/>
      </w:pPr>
      <w:rPr>
        <w:rFonts w:ascii="Symbol" w:hAnsi="Symbol"/>
        <w:sz w:val="16"/>
        <w:szCs w:val="16"/>
      </w:rPr>
    </w:lvl>
    <w:lvl w:ilvl="1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"/>
      <w:lvlJc w:val="left"/>
      <w:pPr>
        <w:tabs>
          <w:tab w:val="num" w:pos="1162"/>
        </w:tabs>
        <w:ind w:left="1162" w:hanging="454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8Num20"/>
    <w:lvl w:ilvl="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multilevel"/>
    <w:tmpl w:val="00000009"/>
    <w:name w:val="WW8Num22"/>
    <w:lvl w:ilvl="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multilevel"/>
    <w:tmpl w:val="0000000A"/>
    <w:name w:val="WW8Num25"/>
    <w:lvl w:ilvl="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multilevel"/>
    <w:tmpl w:val="0000000B"/>
    <w:name w:val="WW8Num27"/>
    <w:lvl w:ilvl="0">
      <w:start w:val="1"/>
      <w:numFmt w:val="bullet"/>
      <w:lvlText w:val=""/>
      <w:lvlJc w:val="left"/>
      <w:pPr>
        <w:tabs>
          <w:tab w:val="num" w:pos="1107"/>
        </w:tabs>
        <w:ind w:left="1107" w:hanging="397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C"/>
    <w:multiLevelType w:val="multilevel"/>
    <w:tmpl w:val="0000000C"/>
    <w:name w:val="WW8Num28"/>
    <w:lvl w:ilvl="0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/>
      </w:rPr>
    </w:lvl>
  </w:abstractNum>
  <w:abstractNum w:abstractNumId="13" w15:restartNumberingAfterBreak="0">
    <w:nsid w:val="0000000D"/>
    <w:multiLevelType w:val="multilevel"/>
    <w:tmpl w:val="0000000D"/>
    <w:name w:val="WW8Num31"/>
    <w:lvl w:ilvl="0">
      <w:start w:val="1"/>
      <w:numFmt w:val="bullet"/>
      <w:lvlText w:val=""/>
      <w:lvlJc w:val="left"/>
      <w:pPr>
        <w:tabs>
          <w:tab w:val="num" w:pos="1813"/>
        </w:tabs>
        <w:ind w:left="1813" w:hanging="397"/>
      </w:pPr>
      <w:rPr>
        <w:rFonts w:ascii="Symbol" w:hAnsi="Symbol"/>
      </w:rPr>
    </w:lvl>
    <w:lvl w:ilvl="1">
      <w:start w:val="1"/>
      <w:numFmt w:val="bullet"/>
      <w:lvlText w:val=""/>
      <w:lvlJc w:val="left"/>
      <w:pPr>
        <w:tabs>
          <w:tab w:val="num" w:pos="1872"/>
        </w:tabs>
        <w:ind w:left="1872" w:hanging="454"/>
      </w:pPr>
      <w:rPr>
        <w:rFonts w:ascii="Symbol" w:hAnsi="Symbol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/>
      </w:rPr>
    </w:lvl>
  </w:abstractNum>
  <w:abstractNum w:abstractNumId="14" w15:restartNumberingAfterBreak="0">
    <w:nsid w:val="0000000E"/>
    <w:multiLevelType w:val="multilevel"/>
    <w:tmpl w:val="0000000E"/>
    <w:name w:val="WW8Num32"/>
    <w:lvl w:ilvl="0">
      <w:start w:val="1"/>
      <w:numFmt w:val="bullet"/>
      <w:lvlText w:val=""/>
      <w:lvlJc w:val="left"/>
      <w:pPr>
        <w:tabs>
          <w:tab w:val="num" w:pos="1813"/>
        </w:tabs>
        <w:ind w:left="1813" w:hanging="397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/>
      </w:rPr>
    </w:lvl>
  </w:abstractNum>
  <w:abstractNum w:abstractNumId="15" w15:restartNumberingAfterBreak="0">
    <w:nsid w:val="012E7867"/>
    <w:multiLevelType w:val="multilevel"/>
    <w:tmpl w:val="D85A7022"/>
    <w:lvl w:ilvl="0"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06885045"/>
    <w:multiLevelType w:val="hybridMultilevel"/>
    <w:tmpl w:val="399207DA"/>
    <w:lvl w:ilvl="0" w:tplc="5D2243D0">
      <w:start w:val="1"/>
      <w:numFmt w:val="bullet"/>
      <w:lvlText w:val=""/>
      <w:lvlJc w:val="left"/>
      <w:pPr>
        <w:tabs>
          <w:tab w:val="num" w:pos="3727"/>
        </w:tabs>
        <w:ind w:left="3727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97"/>
        </w:tabs>
        <w:ind w:left="75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17"/>
        </w:tabs>
        <w:ind w:left="83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37"/>
        </w:tabs>
        <w:ind w:left="9037" w:hanging="360"/>
      </w:pPr>
      <w:rPr>
        <w:rFonts w:ascii="Wingdings" w:hAnsi="Wingdings" w:hint="default"/>
      </w:rPr>
    </w:lvl>
  </w:abstractNum>
  <w:abstractNum w:abstractNumId="17" w15:restartNumberingAfterBreak="0">
    <w:nsid w:val="0BBF45D2"/>
    <w:multiLevelType w:val="hybridMultilevel"/>
    <w:tmpl w:val="AAF4F1FC"/>
    <w:lvl w:ilvl="0" w:tplc="1B96A802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18" w15:restartNumberingAfterBreak="0">
    <w:nsid w:val="0C3F0ACA"/>
    <w:multiLevelType w:val="hybridMultilevel"/>
    <w:tmpl w:val="4E1AABDC"/>
    <w:lvl w:ilvl="0" w:tplc="18C83488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sz w:val="22"/>
        <w:szCs w:val="20"/>
      </w:rPr>
    </w:lvl>
    <w:lvl w:ilvl="1" w:tplc="3BFEE076">
      <w:start w:val="1"/>
      <w:numFmt w:val="bullet"/>
      <w:lvlText w:val=""/>
      <w:lvlJc w:val="left"/>
      <w:pPr>
        <w:tabs>
          <w:tab w:val="num" w:pos="1297"/>
        </w:tabs>
        <w:ind w:left="1277" w:hanging="340"/>
      </w:pPr>
      <w:rPr>
        <w:rFonts w:ascii="Symbol" w:hAnsi="Symbol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10D01F16"/>
    <w:multiLevelType w:val="multilevel"/>
    <w:tmpl w:val="874AB9F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14AD5FFE"/>
    <w:multiLevelType w:val="hybridMultilevel"/>
    <w:tmpl w:val="659CA398"/>
    <w:lvl w:ilvl="0" w:tplc="549AFC1E">
      <w:start w:val="14"/>
      <w:numFmt w:val="bullet"/>
      <w:lvlText w:val="-"/>
      <w:lvlJc w:val="left"/>
      <w:pPr>
        <w:ind w:left="1699" w:hanging="283"/>
      </w:pPr>
      <w:rPr>
        <w:rFonts w:ascii="Century Gothic" w:eastAsia="DecoType Naskh" w:hAnsi="Century Gothic" w:cs="DecoType Naskh" w:hint="default"/>
      </w:rPr>
    </w:lvl>
    <w:lvl w:ilvl="1" w:tplc="549AFC1E">
      <w:start w:val="14"/>
      <w:numFmt w:val="bullet"/>
      <w:lvlText w:val="-"/>
      <w:lvlJc w:val="left"/>
      <w:pPr>
        <w:ind w:left="-405" w:hanging="360"/>
      </w:pPr>
      <w:rPr>
        <w:rFonts w:ascii="Century Gothic" w:eastAsia="DecoType Naskh" w:hAnsi="Century Gothic" w:cs="DecoType Naskh" w:hint="default"/>
      </w:rPr>
    </w:lvl>
    <w:lvl w:ilvl="2" w:tplc="080C0005" w:tentative="1">
      <w:start w:val="1"/>
      <w:numFmt w:val="bullet"/>
      <w:lvlText w:val=""/>
      <w:lvlJc w:val="left"/>
      <w:pPr>
        <w:ind w:left="3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</w:abstractNum>
  <w:abstractNum w:abstractNumId="21" w15:restartNumberingAfterBreak="0">
    <w:nsid w:val="1F1E05DF"/>
    <w:multiLevelType w:val="hybridMultilevel"/>
    <w:tmpl w:val="BE90374C"/>
    <w:lvl w:ilvl="0" w:tplc="ABBCD15A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22" w15:restartNumberingAfterBreak="0">
    <w:nsid w:val="2D776C81"/>
    <w:multiLevelType w:val="hybridMultilevel"/>
    <w:tmpl w:val="D7A0CCBA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2D915806"/>
    <w:multiLevelType w:val="hybridMultilevel"/>
    <w:tmpl w:val="630C4E6E"/>
    <w:lvl w:ilvl="0" w:tplc="3BFEE076">
      <w:start w:val="1"/>
      <w:numFmt w:val="bullet"/>
      <w:lvlText w:val="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743A8"/>
    <w:multiLevelType w:val="hybridMultilevel"/>
    <w:tmpl w:val="7180BFA0"/>
    <w:lvl w:ilvl="0" w:tplc="ABBCD15A">
      <w:start w:val="1"/>
      <w:numFmt w:val="bullet"/>
      <w:lvlText w:val=""/>
      <w:lvlJc w:val="left"/>
      <w:pPr>
        <w:tabs>
          <w:tab w:val="num" w:pos="1615"/>
        </w:tabs>
        <w:ind w:left="1615" w:hanging="567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25" w15:restartNumberingAfterBreak="0">
    <w:nsid w:val="34485D09"/>
    <w:multiLevelType w:val="hybridMultilevel"/>
    <w:tmpl w:val="BBF8880A"/>
    <w:lvl w:ilvl="0" w:tplc="ABBCD15A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662E5"/>
    <w:multiLevelType w:val="hybridMultilevel"/>
    <w:tmpl w:val="824AD4A8"/>
    <w:lvl w:ilvl="0" w:tplc="65AE402E">
      <w:start w:val="1"/>
      <w:numFmt w:val="bullet"/>
      <w:lvlText w:val=""/>
      <w:lvlJc w:val="left"/>
      <w:pPr>
        <w:tabs>
          <w:tab w:val="num" w:pos="1812"/>
        </w:tabs>
        <w:ind w:left="1812" w:hanging="396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3E0763D3"/>
    <w:multiLevelType w:val="hybridMultilevel"/>
    <w:tmpl w:val="C61E014E"/>
    <w:lvl w:ilvl="0" w:tplc="65AE402E">
      <w:start w:val="1"/>
      <w:numFmt w:val="bullet"/>
      <w:lvlText w:val=""/>
      <w:lvlJc w:val="left"/>
      <w:pPr>
        <w:tabs>
          <w:tab w:val="num" w:pos="1812"/>
        </w:tabs>
        <w:ind w:left="1812" w:hanging="396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48ED7B06"/>
    <w:multiLevelType w:val="hybridMultilevel"/>
    <w:tmpl w:val="399207DA"/>
    <w:lvl w:ilvl="0" w:tplc="5D2243D0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2"/>
        <w:szCs w:val="22"/>
      </w:rPr>
    </w:lvl>
    <w:lvl w:ilvl="1" w:tplc="26145B5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B22E6"/>
    <w:multiLevelType w:val="hybridMultilevel"/>
    <w:tmpl w:val="7180BFA0"/>
    <w:lvl w:ilvl="0" w:tplc="18C83488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97"/>
        </w:tabs>
        <w:ind w:left="37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57"/>
        </w:tabs>
        <w:ind w:left="59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</w:abstractNum>
  <w:abstractNum w:abstractNumId="30" w15:restartNumberingAfterBreak="0">
    <w:nsid w:val="4F970E00"/>
    <w:multiLevelType w:val="hybridMultilevel"/>
    <w:tmpl w:val="93BE720E"/>
    <w:lvl w:ilvl="0" w:tplc="18C83488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sz w:val="22"/>
        <w:szCs w:val="20"/>
      </w:rPr>
    </w:lvl>
    <w:lvl w:ilvl="1" w:tplc="3BFEE076">
      <w:start w:val="1"/>
      <w:numFmt w:val="bullet"/>
      <w:lvlText w:val=""/>
      <w:lvlJc w:val="left"/>
      <w:pPr>
        <w:tabs>
          <w:tab w:val="num" w:pos="1297"/>
        </w:tabs>
        <w:ind w:left="1277" w:hanging="340"/>
      </w:pPr>
      <w:rPr>
        <w:rFonts w:ascii="Symbol" w:hAnsi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31" w15:restartNumberingAfterBreak="0">
    <w:nsid w:val="534A05B3"/>
    <w:multiLevelType w:val="hybridMultilevel"/>
    <w:tmpl w:val="60B2FDB6"/>
    <w:lvl w:ilvl="0" w:tplc="1B96A802">
      <w:start w:val="1"/>
      <w:numFmt w:val="bullet"/>
      <w:lvlText w:val="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  <w:szCs w:val="20"/>
      </w:rPr>
    </w:lvl>
    <w:lvl w:ilvl="1" w:tplc="C7F4722C">
      <w:start w:val="1"/>
      <w:numFmt w:val="bullet"/>
      <w:lvlText w:val="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16"/>
      </w:rPr>
    </w:lvl>
    <w:lvl w:ilvl="2" w:tplc="1B96A802">
      <w:start w:val="1"/>
      <w:numFmt w:val="bullet"/>
      <w:lvlText w:val=""/>
      <w:lvlJc w:val="left"/>
      <w:pPr>
        <w:tabs>
          <w:tab w:val="num" w:pos="1999"/>
        </w:tabs>
        <w:ind w:left="1999" w:hanging="567"/>
      </w:pPr>
      <w:rPr>
        <w:rFonts w:ascii="Symbol" w:hAnsi="Symbol" w:hint="default"/>
        <w:sz w:val="22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32" w15:restartNumberingAfterBreak="0">
    <w:nsid w:val="575D50C7"/>
    <w:multiLevelType w:val="hybridMultilevel"/>
    <w:tmpl w:val="03FC2906"/>
    <w:lvl w:ilvl="0" w:tplc="ABBCD15A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  <w:szCs w:val="20"/>
      </w:rPr>
    </w:lvl>
    <w:lvl w:ilvl="1" w:tplc="3BFEE076">
      <w:start w:val="1"/>
      <w:numFmt w:val="bullet"/>
      <w:lvlText w:val="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90955"/>
    <w:multiLevelType w:val="hybridMultilevel"/>
    <w:tmpl w:val="93BE720E"/>
    <w:lvl w:ilvl="0" w:tplc="18C83488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sz w:val="22"/>
        <w:szCs w:val="20"/>
      </w:rPr>
    </w:lvl>
    <w:lvl w:ilvl="1" w:tplc="794E46DA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Symbol" w:hAnsi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34" w15:restartNumberingAfterBreak="0">
    <w:nsid w:val="584774D1"/>
    <w:multiLevelType w:val="hybridMultilevel"/>
    <w:tmpl w:val="722A4306"/>
    <w:lvl w:ilvl="0" w:tplc="65AE402E">
      <w:start w:val="1"/>
      <w:numFmt w:val="bullet"/>
      <w:lvlText w:val=""/>
      <w:lvlJc w:val="left"/>
      <w:pPr>
        <w:tabs>
          <w:tab w:val="num" w:pos="1812"/>
        </w:tabs>
        <w:ind w:left="1812" w:hanging="396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B3A7BF5"/>
    <w:multiLevelType w:val="hybridMultilevel"/>
    <w:tmpl w:val="60B2FDB6"/>
    <w:lvl w:ilvl="0" w:tplc="1B96A802">
      <w:start w:val="1"/>
      <w:numFmt w:val="bullet"/>
      <w:lvlText w:val="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  <w:szCs w:val="20"/>
      </w:rPr>
    </w:lvl>
    <w:lvl w:ilvl="1" w:tplc="6D4C7188">
      <w:start w:val="1"/>
      <w:numFmt w:val="bullet"/>
      <w:lvlText w:val=""/>
      <w:lvlJc w:val="left"/>
      <w:pPr>
        <w:tabs>
          <w:tab w:val="num" w:pos="1072"/>
        </w:tabs>
        <w:ind w:left="1052" w:hanging="340"/>
      </w:pPr>
      <w:rPr>
        <w:rFonts w:ascii="Symbol" w:hAnsi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2"/>
        </w:tabs>
        <w:ind w:left="1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36" w15:restartNumberingAfterBreak="0">
    <w:nsid w:val="5C724CCE"/>
    <w:multiLevelType w:val="hybridMultilevel"/>
    <w:tmpl w:val="5E88DC7E"/>
    <w:lvl w:ilvl="0" w:tplc="1B96A802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sz w:val="22"/>
        <w:szCs w:val="20"/>
      </w:rPr>
    </w:lvl>
    <w:lvl w:ilvl="1" w:tplc="E51626A2">
      <w:start w:val="1"/>
      <w:numFmt w:val="bullet"/>
      <w:lvlText w:val=""/>
      <w:lvlJc w:val="left"/>
      <w:pPr>
        <w:tabs>
          <w:tab w:val="num" w:pos="1071"/>
        </w:tabs>
        <w:ind w:left="1051" w:hanging="340"/>
      </w:pPr>
      <w:rPr>
        <w:rFonts w:ascii="Symbol" w:hAnsi="Symbol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37" w15:restartNumberingAfterBreak="0">
    <w:nsid w:val="5F9D5AC0"/>
    <w:multiLevelType w:val="hybridMultilevel"/>
    <w:tmpl w:val="656C42B6"/>
    <w:lvl w:ilvl="0" w:tplc="ABBCD15A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38" w15:restartNumberingAfterBreak="0">
    <w:nsid w:val="62D13EC4"/>
    <w:multiLevelType w:val="hybridMultilevel"/>
    <w:tmpl w:val="74320E72"/>
    <w:lvl w:ilvl="0" w:tplc="00000009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9" w15:restartNumberingAfterBreak="0">
    <w:nsid w:val="68195480"/>
    <w:multiLevelType w:val="hybridMultilevel"/>
    <w:tmpl w:val="F19CAE7C"/>
    <w:lvl w:ilvl="0" w:tplc="ABBCD15A">
      <w:start w:val="1"/>
      <w:numFmt w:val="bullet"/>
      <w:lvlText w:val="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69792513"/>
    <w:multiLevelType w:val="hybridMultilevel"/>
    <w:tmpl w:val="03FC2906"/>
    <w:lvl w:ilvl="0" w:tplc="ABBCD15A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  <w:szCs w:val="20"/>
      </w:rPr>
    </w:lvl>
    <w:lvl w:ilvl="1" w:tplc="C7F4722C">
      <w:start w:val="1"/>
      <w:numFmt w:val="bullet"/>
      <w:lvlText w:val="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04F88"/>
    <w:multiLevelType w:val="hybridMultilevel"/>
    <w:tmpl w:val="5E88DC7E"/>
    <w:lvl w:ilvl="0" w:tplc="1B96A802">
      <w:start w:val="1"/>
      <w:numFmt w:val="bullet"/>
      <w:lvlText w:val="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  <w:sz w:val="22"/>
        <w:szCs w:val="20"/>
      </w:rPr>
    </w:lvl>
    <w:lvl w:ilvl="1" w:tplc="6D4C7188">
      <w:start w:val="1"/>
      <w:numFmt w:val="bullet"/>
      <w:lvlText w:val="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42" w15:restartNumberingAfterBreak="0">
    <w:nsid w:val="6A842176"/>
    <w:multiLevelType w:val="hybridMultilevel"/>
    <w:tmpl w:val="C78AB26E"/>
    <w:lvl w:ilvl="0" w:tplc="1B96A802">
      <w:start w:val="1"/>
      <w:numFmt w:val="bullet"/>
      <w:lvlText w:val="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  <w:szCs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6E7BB1"/>
    <w:multiLevelType w:val="hybridMultilevel"/>
    <w:tmpl w:val="BBF8880A"/>
    <w:lvl w:ilvl="0" w:tplc="F09E5FF6">
      <w:start w:val="1"/>
      <w:numFmt w:val="bullet"/>
      <w:lvlText w:val="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  <w:szCs w:val="20"/>
      </w:rPr>
    </w:lvl>
    <w:lvl w:ilvl="1" w:tplc="18C83488">
      <w:start w:val="1"/>
      <w:numFmt w:val="bullet"/>
      <w:lvlText w:val="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22"/>
  </w:num>
  <w:num w:numId="16">
    <w:abstractNumId w:val="36"/>
  </w:num>
  <w:num w:numId="17">
    <w:abstractNumId w:val="41"/>
  </w:num>
  <w:num w:numId="18">
    <w:abstractNumId w:val="35"/>
  </w:num>
  <w:num w:numId="19">
    <w:abstractNumId w:val="19"/>
  </w:num>
  <w:num w:numId="20">
    <w:abstractNumId w:val="15"/>
  </w:num>
  <w:num w:numId="21">
    <w:abstractNumId w:val="39"/>
  </w:num>
  <w:num w:numId="22">
    <w:abstractNumId w:val="21"/>
  </w:num>
  <w:num w:numId="23">
    <w:abstractNumId w:val="37"/>
  </w:num>
  <w:num w:numId="24">
    <w:abstractNumId w:val="40"/>
  </w:num>
  <w:num w:numId="25">
    <w:abstractNumId w:val="32"/>
  </w:num>
  <w:num w:numId="26">
    <w:abstractNumId w:val="23"/>
  </w:num>
  <w:num w:numId="27">
    <w:abstractNumId w:val="25"/>
  </w:num>
  <w:num w:numId="28">
    <w:abstractNumId w:val="24"/>
  </w:num>
  <w:num w:numId="29">
    <w:abstractNumId w:val="43"/>
  </w:num>
  <w:num w:numId="30">
    <w:abstractNumId w:val="29"/>
  </w:num>
  <w:num w:numId="3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28" w:hanging="360"/>
        </w:pPr>
        <w:rPr>
          <w:rFonts w:ascii="Symbol" w:hAnsi="Symbol" w:hint="default"/>
        </w:rPr>
      </w:lvl>
    </w:lvlOverride>
  </w:num>
  <w:num w:numId="34">
    <w:abstractNumId w:val="31"/>
  </w:num>
  <w:num w:numId="35">
    <w:abstractNumId w:val="18"/>
  </w:num>
  <w:num w:numId="36">
    <w:abstractNumId w:val="30"/>
  </w:num>
  <w:num w:numId="37">
    <w:abstractNumId w:val="33"/>
  </w:num>
  <w:num w:numId="38">
    <w:abstractNumId w:val="27"/>
  </w:num>
  <w:num w:numId="39">
    <w:abstractNumId w:val="26"/>
  </w:num>
  <w:num w:numId="40">
    <w:abstractNumId w:val="34"/>
  </w:num>
  <w:num w:numId="41">
    <w:abstractNumId w:val="20"/>
  </w:num>
  <w:num w:numId="42">
    <w:abstractNumId w:val="16"/>
  </w:num>
  <w:num w:numId="43">
    <w:abstractNumId w:val="28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15D64A2-60B5-4235-9863-328EF583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(W1)" w:hAnsi="Times New (W1)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b/>
      <w:sz w:val="2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Times New Roman" w:hAnsi="Times New Roman"/>
      <w:b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  <w:sz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3z5">
    <w:name w:val="WW8Num3z5"/>
    <w:rPr>
      <w:rFonts w:ascii="Wingdings" w:hAnsi="Wingdings"/>
    </w:rPr>
  </w:style>
  <w:style w:type="character" w:customStyle="1" w:styleId="WW8Num4z0">
    <w:name w:val="WW8Num4z0"/>
    <w:rPr>
      <w:rFonts w:ascii="Symbol" w:hAnsi="Symbol"/>
      <w:color w:val="auto"/>
      <w:sz w:val="24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Symbol" w:hAnsi="Symbol"/>
      <w:sz w:val="16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auto"/>
      <w:sz w:val="20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Symbol" w:hAnsi="Symbol"/>
      <w:sz w:val="16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8Num13z0">
    <w:name w:val="WW8Num13z0"/>
    <w:rPr>
      <w:rFonts w:ascii="Symbol" w:hAnsi="Symbol"/>
      <w:color w:val="auto"/>
      <w:sz w:val="22"/>
      <w:szCs w:val="22"/>
    </w:rPr>
  </w:style>
  <w:style w:type="character" w:customStyle="1" w:styleId="WW8Num14z0">
    <w:name w:val="WW8Num14z0"/>
    <w:rPr>
      <w:rFonts w:ascii="Symbol" w:hAnsi="Symbol"/>
      <w:color w:val="auto"/>
      <w:sz w:val="24"/>
    </w:rPr>
  </w:style>
  <w:style w:type="character" w:customStyle="1" w:styleId="WW8Num15z0">
    <w:name w:val="WW8Num15z0"/>
    <w:rPr>
      <w:rFonts w:ascii="Symbol" w:hAnsi="Symbol"/>
      <w:sz w:val="16"/>
      <w:szCs w:val="16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Symbol" w:hAnsi="Symbol"/>
      <w:sz w:val="16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/>
      <w:sz w:val="1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color w:val="auto"/>
      <w:sz w:val="24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  <w:sz w:val="16"/>
      <w:szCs w:val="16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Symbol" w:hAnsi="Symbol"/>
      <w:sz w:val="16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sz w:val="16"/>
      <w:szCs w:val="16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color w:val="auto"/>
      <w:sz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  <w:sz w:val="16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color w:val="auto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  <w:sz w:val="14"/>
      <w:szCs w:val="1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Symbol" w:hAnsi="Symbol"/>
      <w:sz w:val="22"/>
      <w:szCs w:val="22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  <w:color w:val="auto"/>
      <w:sz w:val="2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Policepardfaut2">
    <w:name w:val="Police par défaut2"/>
  </w:style>
  <w:style w:type="character" w:customStyle="1" w:styleId="WW8Num9z1">
    <w:name w:val="WW8Num9z1"/>
    <w:rPr>
      <w:rFonts w:ascii="Symbol" w:hAnsi="Symbol"/>
      <w:sz w:val="16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8Num17z5">
    <w:name w:val="WW8Num17z5"/>
    <w:rPr>
      <w:rFonts w:ascii="Wingdings" w:hAnsi="Wingdings"/>
    </w:rPr>
  </w:style>
  <w:style w:type="character" w:customStyle="1" w:styleId="WW8Num23z4">
    <w:name w:val="WW8Num23z4"/>
    <w:rPr>
      <w:rFonts w:ascii="Courier New" w:hAnsi="Courier New"/>
    </w:rPr>
  </w:style>
  <w:style w:type="character" w:customStyle="1" w:styleId="WW8Num23z5">
    <w:name w:val="WW8Num23z5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Policepardfaut">
    <w:name w:val="WW-Police par défaut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  <w:color w:val="auto"/>
      <w:sz w:val="24"/>
    </w:rPr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8NumSt8z0">
    <w:name w:val="WW8NumSt8z0"/>
    <w:rPr>
      <w:rFonts w:ascii="Symbol" w:hAnsi="Symbol" w:cs="Symbol"/>
      <w:sz w:val="18"/>
      <w:szCs w:val="18"/>
    </w:rPr>
  </w:style>
  <w:style w:type="character" w:customStyle="1" w:styleId="WW8NumSt36z0">
    <w:name w:val="WW8NumSt36z0"/>
    <w:rPr>
      <w:rFonts w:ascii="Symbol" w:hAnsi="Symbol" w:cs="Symbol"/>
      <w:sz w:val="18"/>
      <w:szCs w:val="18"/>
    </w:rPr>
  </w:style>
  <w:style w:type="character" w:customStyle="1" w:styleId="WW-Policepardfaut1">
    <w:name w:val="WW-Police par défaut1"/>
  </w:style>
  <w:style w:type="character" w:customStyle="1" w:styleId="Puces">
    <w:name w:val="Puces"/>
    <w:rPr>
      <w:rFonts w:ascii="StarSymbol" w:eastAsia="StarSymbol" w:hAnsi="StarSymbol" w:cs="StarSymbol"/>
      <w:sz w:val="16"/>
      <w:szCs w:val="16"/>
    </w:rPr>
  </w:style>
  <w:style w:type="character" w:customStyle="1" w:styleId="Caractresdenumrotation">
    <w:name w:val="Caractères de numérotation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</w:rPr>
  </w:style>
  <w:style w:type="paragraph" w:customStyle="1" w:styleId="Texte">
    <w:name w:val="Texte"/>
    <w:basedOn w:val="Normal"/>
    <w:rPr>
      <w:rFonts w:ascii="MS Serif" w:hAnsi="MS Serif"/>
      <w:sz w:val="20"/>
      <w:lang w:val="fr-BE"/>
    </w:rPr>
  </w:style>
  <w:style w:type="paragraph" w:customStyle="1" w:styleId="Retraitcorpsdetexte31">
    <w:name w:val="Retrait corps de texte 31"/>
    <w:basedOn w:val="Normal"/>
    <w:pPr>
      <w:widowControl w:val="0"/>
      <w:ind w:left="425"/>
      <w:jc w:val="both"/>
    </w:pPr>
    <w:rPr>
      <w:rFonts w:ascii="Times New Roman" w:hAnsi="Times New Roman"/>
      <w:i/>
      <w:sz w:val="22"/>
    </w:rPr>
  </w:style>
  <w:style w:type="paragraph" w:customStyle="1" w:styleId="Corpsdetexte21">
    <w:name w:val="Corps de texte 21"/>
    <w:basedOn w:val="Normal"/>
    <w:pPr>
      <w:jc w:val="both"/>
    </w:pPr>
    <w:rPr>
      <w:i/>
    </w:rPr>
  </w:style>
  <w:style w:type="paragraph" w:customStyle="1" w:styleId="Retraitcorpsdetexte21">
    <w:name w:val="Retrait corps de texte 21"/>
    <w:basedOn w:val="Normal"/>
    <w:pPr>
      <w:ind w:left="284"/>
      <w:jc w:val="both"/>
    </w:pPr>
    <w:rPr>
      <w:rFonts w:ascii="Times New Roman" w:hAnsi="Times New Roman"/>
      <w:i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</w:rPr>
  </w:style>
  <w:style w:type="paragraph" w:styleId="Retraitcorpsdetexte">
    <w:name w:val="Body Text Indent"/>
    <w:basedOn w:val="Normal"/>
    <w:pPr>
      <w:ind w:left="709"/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Normal"/>
    <w:link w:val="TitreCar"/>
    <w:qFormat/>
    <w:pPr>
      <w:widowControl w:val="0"/>
      <w:spacing w:before="240" w:after="240"/>
      <w:jc w:val="right"/>
    </w:pPr>
    <w:rPr>
      <w:rFonts w:ascii="Times New Roman" w:eastAsia="Lucida Sans Unicode" w:hAnsi="Times New Roman" w:cs="Tahoma"/>
      <w:caps/>
      <w:kern w:val="2"/>
      <w:lang w:val="fr-BE" w:eastAsia="fr-FR"/>
    </w:rPr>
  </w:style>
  <w:style w:type="character" w:customStyle="1" w:styleId="TitreCar">
    <w:name w:val="Titre Car"/>
    <w:basedOn w:val="Policepardfaut"/>
    <w:link w:val="Titre"/>
    <w:rPr>
      <w:rFonts w:eastAsia="Lucida Sans Unicode" w:cs="Tahoma"/>
      <w:caps/>
      <w:kern w:val="2"/>
      <w:sz w:val="24"/>
      <w:lang w:eastAsia="fr-FR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character" w:customStyle="1" w:styleId="PieddepageCar">
    <w:name w:val="Pied de page Car"/>
    <w:link w:val="Pieddepage"/>
    <w:uiPriority w:val="99"/>
    <w:locked/>
    <w:rPr>
      <w:rFonts w:ascii="Times New (W1)" w:hAnsi="Times New (W1)"/>
      <w:sz w:val="24"/>
      <w:lang w:val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JBC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ESA</dc:creator>
  <cp:lastModifiedBy>goulet02</cp:lastModifiedBy>
  <cp:revision>19</cp:revision>
  <cp:lastPrinted>2008-09-11T14:15:00Z</cp:lastPrinted>
  <dcterms:created xsi:type="dcterms:W3CDTF">2016-09-08T07:28:00Z</dcterms:created>
  <dcterms:modified xsi:type="dcterms:W3CDTF">2017-08-18T08:09:00Z</dcterms:modified>
</cp:coreProperties>
</file>