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>
      <w:pPr>
        <w:pStyle w:val="Texte"/>
        <w:rPr>
          <w:rFonts w:ascii="Times New Roman" w:hAnsi="Times New Roman"/>
          <w:noProof w:val="0"/>
        </w:rPr>
      </w:pPr>
    </w:p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 xml:space="preserve">INFORMATIQUE : </w:t>
      </w:r>
      <w:r>
        <w:rPr>
          <w:caps/>
        </w:rPr>
        <w:t>présentation assistée par ordinateur</w:t>
      </w:r>
      <w:r>
        <w:t xml:space="preserve"> – NIVEAU ELEMENTAIRE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 : 754301U21D2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  <w:sz w:val="22"/>
          </w:rPr>
          <w:t>la Communauté</w:t>
        </w:r>
      </w:smartTag>
      <w:r>
        <w:rPr>
          <w:b/>
          <w:sz w:val="22"/>
        </w:rPr>
        <w:t xml:space="preserve"> française du 14 septembre 2006</w:t>
      </w:r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de la Commission de concertation</w:t>
      </w: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 xml:space="preserve">INFORMATIQUE : </w:t>
            </w:r>
            <w:r>
              <w:rPr>
                <w:caps/>
                <w:sz w:val="28"/>
              </w:rPr>
              <w:t>présentation assistée par ordinateur</w:t>
            </w:r>
            <w:r>
              <w:rPr>
                <w:sz w:val="28"/>
              </w:rPr>
              <w:t xml:space="preserve"> – NIVEAU ELEMENTAIRE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L'unité d'enseignement vise à permettre à l’étudiant :</w:t>
      </w:r>
    </w:p>
    <w:p>
      <w:pPr>
        <w:ind w:left="851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s'initier aux techniques et connaissances nécessaires à l'utilisation des systèmes informatiques, spécifiquement en ce qui concerne les logiciels de type présentation assistée par ordinateur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présenter des informations sous forme de diaporama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répondre de manière raisonnée à l'informatisation par la compréhension des concepts mis en jeu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 des attitudes critiques vis-à-vis du traitement automatique de l'information.</w:t>
      </w:r>
    </w:p>
    <w:p>
      <w:pPr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pStyle w:val="Retraitcorpsdetexte"/>
        <w:numPr>
          <w:ilvl w:val="0"/>
          <w:numId w:val="0"/>
        </w:numPr>
        <w:tabs>
          <w:tab w:val="clear" w:pos="-720"/>
        </w:tabs>
        <w:ind w:left="851"/>
      </w:pPr>
      <w:r>
        <w:t>L’étudiant sera capable :</w:t>
      </w: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jc w:val="both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jc w:val="both"/>
        <w:rPr>
          <w:b/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créer et d’imprimer un fichier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clôturer une session de travail.</w:t>
      </w:r>
    </w:p>
    <w:p>
      <w:pPr>
        <w:ind w:left="851"/>
        <w:jc w:val="both"/>
        <w:rPr>
          <w:sz w:val="22"/>
        </w:rPr>
      </w:pPr>
    </w:p>
    <w:p>
      <w:pPr>
        <w:ind w:left="425" w:firstLine="426"/>
        <w:jc w:val="both"/>
        <w:rPr>
          <w:b/>
          <w:sz w:val="22"/>
        </w:rPr>
      </w:pPr>
      <w:r>
        <w:rPr>
          <w:b/>
          <w:i/>
          <w:sz w:val="22"/>
        </w:rPr>
        <w:br w:type="page"/>
      </w:r>
      <w:r>
        <w:rPr>
          <w:b/>
          <w:sz w:val="22"/>
        </w:rPr>
        <w:lastRenderedPageBreak/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1276"/>
        <w:jc w:val="both"/>
        <w:rPr>
          <w:sz w:val="22"/>
        </w:rPr>
      </w:pPr>
    </w:p>
    <w:p>
      <w:pPr>
        <w:pStyle w:val="Retraitcorpsdetexte2"/>
        <w:ind w:left="1276"/>
        <w:jc w:val="both"/>
      </w:pPr>
      <w:r>
        <w:t>Attestation de réussite de l'unité d'enseignement « INFORMATIQUE : INTRODUCTION A L’INFORMATIQUE ».</w:t>
      </w: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780"/>
        <w:rPr>
          <w:sz w:val="22"/>
        </w:rPr>
      </w:pPr>
      <w:r>
        <w:rPr>
          <w:sz w:val="22"/>
        </w:rPr>
        <w:t>L’étudiant sera capable :</w:t>
      </w:r>
    </w:p>
    <w:p>
      <w:pPr>
        <w:ind w:left="714"/>
        <w:jc w:val="both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de « démarrer » le logiciel d’une manière directe (icônes, menus,…) ou de manière indirecte (documents associés, …)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de synthétiser et de hiérarchiser les informations en fonction du contexte, du public, de l’objectif à atteindre, … 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de créer et de modifier une présentation en respectant l’orthographe et en tenant compte de l’esthétique et des facteurs influençant la communication :</w:t>
      </w:r>
    </w:p>
    <w:p>
      <w:pPr>
        <w:numPr>
          <w:ilvl w:val="0"/>
          <w:numId w:val="5"/>
        </w:numPr>
        <w:tabs>
          <w:tab w:val="clear" w:pos="360"/>
          <w:tab w:val="num" w:pos="1564"/>
        </w:tabs>
        <w:ind w:left="1564"/>
        <w:jc w:val="both"/>
        <w:rPr>
          <w:sz w:val="22"/>
        </w:rPr>
      </w:pPr>
      <w:r>
        <w:rPr>
          <w:sz w:val="22"/>
        </w:rPr>
        <w:t>mises en forme,</w:t>
      </w:r>
    </w:p>
    <w:p>
      <w:pPr>
        <w:numPr>
          <w:ilvl w:val="0"/>
          <w:numId w:val="5"/>
        </w:numPr>
        <w:tabs>
          <w:tab w:val="clear" w:pos="360"/>
          <w:tab w:val="num" w:pos="1564"/>
        </w:tabs>
        <w:ind w:left="1564"/>
        <w:jc w:val="both"/>
        <w:rPr>
          <w:sz w:val="22"/>
        </w:rPr>
      </w:pPr>
      <w:r>
        <w:rPr>
          <w:sz w:val="22"/>
        </w:rPr>
        <w:t>illustration à l'aide de différents objets (tableaux, graphiques, images, …),</w:t>
      </w:r>
    </w:p>
    <w:p>
      <w:pPr>
        <w:numPr>
          <w:ilvl w:val="0"/>
          <w:numId w:val="5"/>
        </w:numPr>
        <w:tabs>
          <w:tab w:val="clear" w:pos="360"/>
          <w:tab w:val="num" w:pos="1564"/>
        </w:tabs>
        <w:ind w:left="1564"/>
        <w:jc w:val="both"/>
        <w:rPr>
          <w:sz w:val="22"/>
        </w:rPr>
      </w:pPr>
      <w:r>
        <w:rPr>
          <w:sz w:val="22"/>
        </w:rPr>
        <w:t>transitions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de réaliser une mise en page correcte 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d’élaborer un story-board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d’insérer des animations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d’adapter le diaporama au support de présentation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d’adapter le rythme du diaporama à la présentation devant un public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d’imprimer et de sauvegarder un diaporama en tout ou en partie ;</w:t>
      </w:r>
    </w:p>
    <w:p>
      <w:pPr>
        <w:numPr>
          <w:ilvl w:val="0"/>
          <w:numId w:val="6"/>
        </w:numPr>
        <w:tabs>
          <w:tab w:val="clear" w:pos="360"/>
          <w:tab w:val="num" w:pos="1140"/>
        </w:tabs>
        <w:ind w:left="1140"/>
        <w:jc w:val="both"/>
        <w:rPr>
          <w:sz w:val="22"/>
        </w:rPr>
      </w:pPr>
      <w:r>
        <w:rPr>
          <w:sz w:val="22"/>
        </w:rPr>
        <w:t>d’accéder à l’aide en ligne du logiciel et de consulter la documentation.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850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ind w:left="566"/>
        <w:jc w:val="both"/>
        <w:rPr>
          <w:sz w:val="22"/>
        </w:rPr>
      </w:pPr>
    </w:p>
    <w:p>
      <w:pPr>
        <w:ind w:left="850"/>
        <w:jc w:val="both"/>
        <w:rPr>
          <w:i/>
          <w:sz w:val="22"/>
        </w:rPr>
      </w:pPr>
      <w:r>
        <w:rPr>
          <w:i/>
          <w:sz w:val="22"/>
        </w:rPr>
        <w:t>face à un système informatique connu, sur lequel est installé le logiciel qui a servi à l'apprentissage,</w:t>
      </w:r>
    </w:p>
    <w:p>
      <w:pPr>
        <w:ind w:left="850"/>
        <w:jc w:val="both"/>
        <w:rPr>
          <w:i/>
          <w:sz w:val="22"/>
        </w:rPr>
      </w:pPr>
      <w:r>
        <w:rPr>
          <w:i/>
          <w:sz w:val="22"/>
        </w:rPr>
        <w:t>face à une mise en situation simple,</w:t>
      </w:r>
    </w:p>
    <w:p>
      <w:pPr>
        <w:ind w:left="850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</w:t>
      </w:r>
    </w:p>
    <w:p>
      <w:pPr>
        <w:ind w:left="850"/>
        <w:jc w:val="both"/>
        <w:rPr>
          <w:i/>
          <w:sz w:val="22"/>
        </w:rPr>
      </w:pPr>
      <w:r>
        <w:rPr>
          <w:i/>
          <w:sz w:val="22"/>
        </w:rPr>
        <w:t>et en utilisant les commandes appropriées,</w:t>
      </w:r>
    </w:p>
    <w:p>
      <w:pPr>
        <w:ind w:left="566"/>
        <w:jc w:val="both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286"/>
        </w:tabs>
        <w:ind w:left="1286"/>
        <w:rPr>
          <w:sz w:val="22"/>
        </w:rPr>
      </w:pPr>
      <w:r>
        <w:rPr>
          <w:sz w:val="22"/>
        </w:rPr>
        <w:t>de créer une présentation en veillant à l’orthographe ;</w:t>
      </w:r>
    </w:p>
    <w:p>
      <w:pPr>
        <w:numPr>
          <w:ilvl w:val="0"/>
          <w:numId w:val="4"/>
        </w:numPr>
        <w:tabs>
          <w:tab w:val="clear" w:pos="360"/>
          <w:tab w:val="num" w:pos="1286"/>
        </w:tabs>
        <w:ind w:left="1286"/>
        <w:rPr>
          <w:sz w:val="22"/>
        </w:rPr>
      </w:pPr>
      <w:r>
        <w:rPr>
          <w:sz w:val="22"/>
        </w:rPr>
        <w:t>de sauvegarder le travail ;</w:t>
      </w:r>
    </w:p>
    <w:p>
      <w:pPr>
        <w:numPr>
          <w:ilvl w:val="0"/>
          <w:numId w:val="4"/>
        </w:numPr>
        <w:tabs>
          <w:tab w:val="clear" w:pos="360"/>
          <w:tab w:val="num" w:pos="1286"/>
        </w:tabs>
        <w:ind w:left="1286"/>
        <w:rPr>
          <w:sz w:val="22"/>
        </w:rPr>
      </w:pPr>
      <w:r>
        <w:rPr>
          <w:sz w:val="22"/>
        </w:rPr>
        <w:t>de présenter le résultat oralement ;</w:t>
      </w:r>
    </w:p>
    <w:p>
      <w:pPr>
        <w:numPr>
          <w:ilvl w:val="0"/>
          <w:numId w:val="4"/>
        </w:numPr>
        <w:tabs>
          <w:tab w:val="clear" w:pos="360"/>
          <w:tab w:val="num" w:pos="1286"/>
        </w:tabs>
        <w:ind w:left="1286"/>
        <w:rPr>
          <w:sz w:val="22"/>
        </w:rPr>
      </w:pPr>
      <w:r>
        <w:rPr>
          <w:sz w:val="22"/>
        </w:rPr>
        <w:t>d'imprimer le document en tout ou en partie.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pStyle w:val="Corpsdetexte2"/>
        <w:ind w:left="577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577"/>
      </w:pPr>
    </w:p>
    <w:p>
      <w:pPr>
        <w:numPr>
          <w:ilvl w:val="0"/>
          <w:numId w:val="4"/>
        </w:numPr>
        <w:tabs>
          <w:tab w:val="clear" w:pos="360"/>
          <w:tab w:val="num" w:pos="1013"/>
          <w:tab w:val="num" w:pos="1080"/>
        </w:tabs>
        <w:ind w:left="1013"/>
        <w:rPr>
          <w:sz w:val="22"/>
        </w:rPr>
      </w:pPr>
      <w:r>
        <w:rPr>
          <w:sz w:val="22"/>
        </w:rPr>
        <w:t>l'esprit de synthèse,</w:t>
      </w:r>
    </w:p>
    <w:p>
      <w:pPr>
        <w:numPr>
          <w:ilvl w:val="0"/>
          <w:numId w:val="4"/>
        </w:numPr>
        <w:tabs>
          <w:tab w:val="clear" w:pos="360"/>
          <w:tab w:val="num" w:pos="1013"/>
          <w:tab w:val="num" w:pos="1080"/>
        </w:tabs>
        <w:ind w:left="1013"/>
        <w:rPr>
          <w:sz w:val="22"/>
        </w:rPr>
      </w:pPr>
      <w:r>
        <w:rPr>
          <w:sz w:val="22"/>
        </w:rPr>
        <w:t>l'orthographe,</w:t>
      </w:r>
    </w:p>
    <w:p>
      <w:pPr>
        <w:numPr>
          <w:ilvl w:val="0"/>
          <w:numId w:val="4"/>
        </w:numPr>
        <w:tabs>
          <w:tab w:val="clear" w:pos="360"/>
          <w:tab w:val="num" w:pos="1013"/>
          <w:tab w:val="num" w:pos="1080"/>
        </w:tabs>
        <w:ind w:left="1013"/>
        <w:rPr>
          <w:sz w:val="22"/>
        </w:rPr>
      </w:pPr>
      <w:r>
        <w:rPr>
          <w:sz w:val="22"/>
        </w:rPr>
        <w:t>l'esthétique,</w:t>
      </w:r>
    </w:p>
    <w:p>
      <w:pPr>
        <w:numPr>
          <w:ilvl w:val="0"/>
          <w:numId w:val="4"/>
        </w:numPr>
        <w:tabs>
          <w:tab w:val="clear" w:pos="360"/>
          <w:tab w:val="num" w:pos="1013"/>
          <w:tab w:val="num" w:pos="1080"/>
        </w:tabs>
        <w:ind w:left="1013"/>
        <w:rPr>
          <w:sz w:val="22"/>
        </w:rPr>
      </w:pPr>
      <w:r>
        <w:rPr>
          <w:sz w:val="22"/>
        </w:rPr>
        <w:t>le respect des consignes,</w:t>
      </w:r>
    </w:p>
    <w:p>
      <w:pPr>
        <w:numPr>
          <w:ilvl w:val="0"/>
          <w:numId w:val="4"/>
        </w:numPr>
        <w:tabs>
          <w:tab w:val="clear" w:pos="360"/>
          <w:tab w:val="num" w:pos="1013"/>
          <w:tab w:val="num" w:pos="1080"/>
        </w:tabs>
        <w:ind w:left="1013"/>
        <w:rPr>
          <w:sz w:val="22"/>
        </w:rPr>
      </w:pPr>
      <w:r>
        <w:rPr>
          <w:sz w:val="22"/>
        </w:rPr>
        <w:t>le respect du temps alloué.</w:t>
      </w:r>
    </w:p>
    <w:p>
      <w:pPr>
        <w:tabs>
          <w:tab w:val="num" w:pos="1080"/>
        </w:tabs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850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numPr>
          <w:ilvl w:val="0"/>
          <w:numId w:val="8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d’informatique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PréEAO Niveau élémentaire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2A251EA"/>
    <w:multiLevelType w:val="hybridMultilevel"/>
    <w:tmpl w:val="66BA5FFA"/>
    <w:lvl w:ilvl="0" w:tplc="35D0E7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3E07"/>
    <w:multiLevelType w:val="singleLevel"/>
    <w:tmpl w:val="5C522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5BFC1766"/>
    <w:multiLevelType w:val="hybridMultilevel"/>
    <w:tmpl w:val="7F4C2CC0"/>
    <w:lvl w:ilvl="0" w:tplc="6D720D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3D8E"/>
    <w:multiLevelType w:val="hybridMultilevel"/>
    <w:tmpl w:val="86EC71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E53A5"/>
    <w:multiLevelType w:val="singleLevel"/>
    <w:tmpl w:val="92264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7998077A"/>
    <w:multiLevelType w:val="singleLevel"/>
    <w:tmpl w:val="8D72C1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E63BEF9-10D4-4E8A-AD31-6A8B1A3B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6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MERTENS Karin</cp:lastModifiedBy>
  <cp:revision>4</cp:revision>
  <cp:lastPrinted>2004-02-04T11:41:00Z</cp:lastPrinted>
  <dcterms:created xsi:type="dcterms:W3CDTF">2017-03-08T12:47:00Z</dcterms:created>
  <dcterms:modified xsi:type="dcterms:W3CDTF">2017-05-22T11:07:00Z</dcterms:modified>
</cp:coreProperties>
</file>