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CD4" w:rsidRDefault="00DA307E">
      <w:pPr>
        <w:pStyle w:val="Texte"/>
        <w:jc w:val="center"/>
        <w:rPr>
          <w:rFonts w:ascii="Times New Roman" w:hAnsi="Times New Roman"/>
          <w:b/>
          <w:noProof w:val="0"/>
          <w:sz w:val="22"/>
        </w:rPr>
      </w:pPr>
      <w:r>
        <w:rPr>
          <w:rFonts w:ascii="Times New Roman" w:hAnsi="Times New Roman"/>
          <w:b/>
          <w:noProof w:val="0"/>
          <w:sz w:val="22"/>
        </w:rPr>
        <w:t xml:space="preserve">MINISTERE DE </w:t>
      </w:r>
      <w:smartTag w:uri="urn:schemas-microsoft-com:office:smarttags" w:element="PersonName">
        <w:smartTagPr>
          <w:attr w:name="ProductID" w:val="LA COMMUNAUTE FRANCAISE"/>
        </w:smartTagPr>
        <w:r>
          <w:rPr>
            <w:rFonts w:ascii="Times New Roman" w:hAnsi="Times New Roman"/>
            <w:b/>
            <w:noProof w:val="0"/>
            <w:sz w:val="22"/>
          </w:rPr>
          <w:t>LA COMMUNAUTE FRANCAISE</w:t>
        </w:r>
      </w:smartTag>
    </w:p>
    <w:p w:rsidR="00863CD4" w:rsidRDefault="00863CD4">
      <w:pPr>
        <w:pStyle w:val="Texte"/>
        <w:jc w:val="center"/>
        <w:rPr>
          <w:rFonts w:ascii="Times New Roman" w:hAnsi="Times New Roman"/>
          <w:b/>
          <w:noProof w:val="0"/>
          <w:sz w:val="22"/>
        </w:rPr>
      </w:pPr>
    </w:p>
    <w:p w:rsidR="00863CD4" w:rsidRDefault="00DA307E">
      <w:pPr>
        <w:pStyle w:val="Texte"/>
        <w:ind w:right="-289"/>
        <w:jc w:val="center"/>
        <w:rPr>
          <w:rFonts w:ascii="Times New Roman" w:hAnsi="Times New Roman"/>
          <w:b/>
          <w:noProof w:val="0"/>
        </w:rPr>
      </w:pPr>
      <w:r>
        <w:rPr>
          <w:rFonts w:ascii="Times New Roman" w:hAnsi="Times New Roman"/>
          <w:b/>
          <w:noProof w:val="0"/>
        </w:rPr>
        <w:t>ADMINISTRATION GENERALE DE L’ENSEIGNEMENT</w:t>
      </w:r>
    </w:p>
    <w:p w:rsidR="00863CD4" w:rsidRDefault="00863CD4">
      <w:pPr>
        <w:pStyle w:val="Texte"/>
        <w:jc w:val="center"/>
        <w:rPr>
          <w:rFonts w:ascii="Times New Roman" w:hAnsi="Times New Roman"/>
          <w:noProof w:val="0"/>
          <w:sz w:val="22"/>
        </w:rPr>
      </w:pPr>
    </w:p>
    <w:p w:rsidR="00863CD4" w:rsidRDefault="00DA307E">
      <w:pPr>
        <w:pStyle w:val="Texte"/>
        <w:jc w:val="center"/>
        <w:rPr>
          <w:rFonts w:ascii="Times New Roman" w:hAnsi="Times New Roman"/>
          <w:b/>
          <w:noProof w:val="0"/>
          <w:sz w:val="22"/>
        </w:rPr>
      </w:pPr>
      <w:r>
        <w:rPr>
          <w:rFonts w:ascii="Times New Roman" w:hAnsi="Times New Roman"/>
          <w:b/>
          <w:noProof w:val="0"/>
          <w:sz w:val="22"/>
        </w:rPr>
        <w:t>ENSEIGNEMENT DE PROMOTION SOCIALE</w:t>
      </w:r>
    </w:p>
    <w:p w:rsidR="00863CD4" w:rsidRDefault="00863CD4"/>
    <w:p w:rsidR="00863CD4" w:rsidRDefault="00863CD4"/>
    <w:p w:rsidR="00863CD4" w:rsidRDefault="00863CD4"/>
    <w:p w:rsidR="00863CD4" w:rsidRDefault="00863CD4"/>
    <w:p w:rsidR="00863CD4" w:rsidRDefault="00863CD4"/>
    <w:p w:rsidR="00863CD4" w:rsidRDefault="00863CD4"/>
    <w:p w:rsidR="00863CD4" w:rsidRDefault="00863CD4"/>
    <w:p w:rsidR="00863CD4" w:rsidRDefault="00863CD4"/>
    <w:p w:rsidR="00863CD4" w:rsidRDefault="00863CD4"/>
    <w:p w:rsidR="00863CD4" w:rsidRDefault="00863CD4"/>
    <w:p w:rsidR="00863CD4" w:rsidRDefault="00863CD4"/>
    <w:p w:rsidR="00863CD4" w:rsidRDefault="00863CD4"/>
    <w:p w:rsidR="00863CD4" w:rsidRDefault="00863CD4"/>
    <w:p w:rsidR="00863CD4" w:rsidRDefault="00863CD4"/>
    <w:p w:rsidR="00863CD4" w:rsidRDefault="00863CD4"/>
    <w:p w:rsidR="00863CD4" w:rsidRDefault="00863CD4"/>
    <w:p w:rsidR="00863CD4" w:rsidRDefault="00863CD4"/>
    <w:p w:rsidR="00863CD4" w:rsidRDefault="00863CD4"/>
    <w:p w:rsidR="00863CD4" w:rsidRDefault="00863CD4">
      <w:pPr>
        <w:pStyle w:val="Texte"/>
        <w:ind w:left="2269" w:right="2602"/>
        <w:jc w:val="center"/>
        <w:rPr>
          <w:rFonts w:ascii="Times New Roman" w:hAnsi="Times New Roman"/>
          <w:b/>
          <w:noProof w:val="0"/>
          <w:sz w:val="28"/>
        </w:rPr>
      </w:pPr>
    </w:p>
    <w:p w:rsidR="00863CD4" w:rsidRDefault="00DA307E">
      <w:pPr>
        <w:pStyle w:val="Texte"/>
        <w:ind w:left="2269" w:right="2602"/>
        <w:jc w:val="center"/>
        <w:rPr>
          <w:rFonts w:ascii="Times New Roman" w:hAnsi="Times New Roman"/>
          <w:b/>
          <w:noProof w:val="0"/>
          <w:sz w:val="28"/>
        </w:rPr>
      </w:pPr>
      <w:r>
        <w:rPr>
          <w:rFonts w:ascii="Times New Roman" w:hAnsi="Times New Roman"/>
          <w:b/>
          <w:noProof w:val="0"/>
          <w:sz w:val="28"/>
        </w:rPr>
        <w:t>DOSSIER PEDAGOGIQUE</w:t>
      </w:r>
    </w:p>
    <w:p w:rsidR="00863CD4" w:rsidRDefault="00863CD4">
      <w:pPr>
        <w:pStyle w:val="Texte"/>
        <w:ind w:left="2269" w:right="2602"/>
        <w:jc w:val="center"/>
        <w:rPr>
          <w:rFonts w:ascii="Times New Roman" w:hAnsi="Times New Roman"/>
          <w:b/>
          <w:noProof w:val="0"/>
          <w:sz w:val="28"/>
        </w:rPr>
      </w:pPr>
    </w:p>
    <w:p w:rsidR="00863CD4" w:rsidRDefault="00863CD4"/>
    <w:p w:rsidR="00863CD4" w:rsidRDefault="00863CD4"/>
    <w:p w:rsidR="00863CD4" w:rsidRDefault="00DA307E">
      <w:pPr>
        <w:pStyle w:val="Titre4"/>
      </w:pPr>
      <w:r>
        <w:t>UNITE D’ENSEIGNEMENT</w:t>
      </w:r>
    </w:p>
    <w:p w:rsidR="00863CD4" w:rsidRDefault="00863CD4">
      <w:pPr>
        <w:jc w:val="center"/>
      </w:pPr>
    </w:p>
    <w:p w:rsidR="00863CD4" w:rsidRDefault="00863CD4">
      <w:pPr>
        <w:pStyle w:val="Titre5"/>
      </w:pPr>
    </w:p>
    <w:p w:rsidR="00863CD4" w:rsidRDefault="00DA307E">
      <w:pPr>
        <w:pStyle w:val="Titre5"/>
      </w:pPr>
      <w:r>
        <w:t xml:space="preserve">STAGE : </w:t>
      </w:r>
      <w:r>
        <w:t>bACHELIER DE SPECIALISATION :</w:t>
      </w:r>
    </w:p>
    <w:p w:rsidR="00863CD4" w:rsidRDefault="00DA307E">
      <w:pPr>
        <w:pStyle w:val="Titre5"/>
      </w:pPr>
      <w:r>
        <w:t>cadre de sante</w:t>
      </w:r>
    </w:p>
    <w:p w:rsidR="00863CD4" w:rsidRDefault="00863CD4">
      <w:pPr>
        <w:jc w:val="center"/>
      </w:pPr>
    </w:p>
    <w:p w:rsidR="00863CD4" w:rsidRDefault="00DA307E">
      <w:pPr>
        <w:pStyle w:val="Texte"/>
        <w:jc w:val="center"/>
        <w:rPr>
          <w:rFonts w:ascii="Times New Roman" w:hAnsi="Times New Roman"/>
          <w:b/>
          <w:caps/>
          <w:noProof w:val="0"/>
          <w:sz w:val="22"/>
        </w:rPr>
      </w:pPr>
      <w:r>
        <w:rPr>
          <w:rFonts w:ascii="Times New Roman" w:hAnsi="Times New Roman"/>
          <w:b/>
          <w:noProof w:val="0"/>
          <w:sz w:val="22"/>
        </w:rPr>
        <w:t xml:space="preserve">ENSEIGNEMENT </w:t>
      </w:r>
      <w:r>
        <w:rPr>
          <w:rFonts w:ascii="Times New Roman" w:hAnsi="Times New Roman"/>
          <w:b/>
          <w:caps/>
          <w:noProof w:val="0"/>
          <w:sz w:val="22"/>
        </w:rPr>
        <w:t>superieur de type court</w:t>
      </w:r>
    </w:p>
    <w:p w:rsidR="00863CD4" w:rsidRDefault="00DA307E">
      <w:pPr>
        <w:pStyle w:val="Texte"/>
        <w:jc w:val="center"/>
        <w:rPr>
          <w:rFonts w:ascii="Times New Roman" w:hAnsi="Times New Roman"/>
          <w:noProof w:val="0"/>
          <w:sz w:val="22"/>
        </w:rPr>
      </w:pPr>
      <w:r>
        <w:rPr>
          <w:rFonts w:ascii="Times New Roman" w:hAnsi="Times New Roman"/>
          <w:noProof w:val="0"/>
          <w:sz w:val="22"/>
        </w:rPr>
        <w:t>DOMAINE : SCIENCES DE LA SANTE PUBLIQUE</w:t>
      </w:r>
    </w:p>
    <w:p w:rsidR="00863CD4" w:rsidRDefault="00863CD4">
      <w:pPr>
        <w:ind w:right="828"/>
        <w:jc w:val="center"/>
      </w:pPr>
    </w:p>
    <w:p w:rsidR="00863CD4" w:rsidRDefault="00863CD4">
      <w:pPr>
        <w:ind w:right="828"/>
        <w:jc w:val="center"/>
      </w:pPr>
    </w:p>
    <w:p w:rsidR="00863CD4" w:rsidRDefault="00863CD4">
      <w:pPr>
        <w:ind w:right="828"/>
        <w:jc w:val="center"/>
      </w:pPr>
    </w:p>
    <w:p w:rsidR="00863CD4" w:rsidRDefault="00863CD4">
      <w:pPr>
        <w:jc w:val="cente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6120"/>
      </w:tblGrid>
      <w:tr w:rsidR="00863CD4">
        <w:trPr>
          <w:jc w:val="center"/>
        </w:trPr>
        <w:tc>
          <w:tcPr>
            <w:tcW w:w="6120" w:type="dxa"/>
          </w:tcPr>
          <w:p w:rsidR="00863CD4" w:rsidRDefault="00DA307E">
            <w:pPr>
              <w:pStyle w:val="Texte"/>
              <w:jc w:val="center"/>
              <w:rPr>
                <w:rFonts w:ascii="Times New Roman" w:hAnsi="Times New Roman"/>
                <w:b/>
                <w:noProof w:val="0"/>
                <w:sz w:val="22"/>
              </w:rPr>
            </w:pPr>
            <w:r>
              <w:rPr>
                <w:rFonts w:ascii="Times New Roman" w:hAnsi="Times New Roman"/>
                <w:b/>
                <w:noProof w:val="0"/>
                <w:sz w:val="22"/>
              </w:rPr>
              <w:t>CODE : 82 30 06 U34 D2</w:t>
            </w:r>
          </w:p>
        </w:tc>
      </w:tr>
      <w:tr w:rsidR="00863CD4">
        <w:trPr>
          <w:jc w:val="center"/>
        </w:trPr>
        <w:tc>
          <w:tcPr>
            <w:tcW w:w="6120" w:type="dxa"/>
          </w:tcPr>
          <w:p w:rsidR="00863CD4" w:rsidRDefault="00DA307E">
            <w:pPr>
              <w:pStyle w:val="Texte"/>
              <w:jc w:val="center"/>
              <w:rPr>
                <w:rFonts w:ascii="Times New Roman" w:hAnsi="Times New Roman"/>
                <w:b/>
                <w:noProof w:val="0"/>
                <w:sz w:val="22"/>
              </w:rPr>
            </w:pPr>
            <w:r>
              <w:rPr>
                <w:rFonts w:ascii="Times New Roman" w:hAnsi="Times New Roman"/>
                <w:b/>
                <w:noProof w:val="0"/>
                <w:sz w:val="22"/>
              </w:rPr>
              <w:t>CODE DU DOMAINE DE FORMATION : 804</w:t>
            </w:r>
          </w:p>
        </w:tc>
      </w:tr>
      <w:tr w:rsidR="00863CD4">
        <w:trPr>
          <w:jc w:val="center"/>
        </w:trPr>
        <w:tc>
          <w:tcPr>
            <w:tcW w:w="6120" w:type="dxa"/>
          </w:tcPr>
          <w:p w:rsidR="00863CD4" w:rsidRDefault="00DA307E">
            <w:pPr>
              <w:pStyle w:val="Texte"/>
              <w:jc w:val="center"/>
              <w:rPr>
                <w:rFonts w:ascii="Times New Roman" w:hAnsi="Times New Roman"/>
                <w:b/>
                <w:noProof w:val="0"/>
                <w:sz w:val="22"/>
              </w:rPr>
            </w:pPr>
            <w:r>
              <w:rPr>
                <w:rFonts w:ascii="Times New Roman" w:hAnsi="Times New Roman"/>
                <w:b/>
                <w:noProof w:val="0"/>
                <w:sz w:val="22"/>
              </w:rPr>
              <w:t>DOCUMENT DE REFERENCE INTER-RESEAUX</w:t>
            </w:r>
          </w:p>
        </w:tc>
      </w:tr>
    </w:tbl>
    <w:p w:rsidR="00863CD4" w:rsidRDefault="00863CD4">
      <w:pPr>
        <w:jc w:val="center"/>
      </w:pPr>
    </w:p>
    <w:p w:rsidR="00863CD4" w:rsidRDefault="00863CD4">
      <w:pPr>
        <w:jc w:val="center"/>
      </w:pPr>
    </w:p>
    <w:p w:rsidR="00863CD4" w:rsidRDefault="00863CD4">
      <w:pPr>
        <w:jc w:val="center"/>
      </w:pPr>
    </w:p>
    <w:p w:rsidR="00863CD4" w:rsidRDefault="00863CD4">
      <w:pPr>
        <w:jc w:val="center"/>
      </w:pPr>
    </w:p>
    <w:p w:rsidR="00863CD4" w:rsidRDefault="00863CD4">
      <w:pPr>
        <w:jc w:val="center"/>
      </w:pPr>
    </w:p>
    <w:p w:rsidR="00863CD4" w:rsidRDefault="00863CD4">
      <w:pPr>
        <w:jc w:val="center"/>
      </w:pPr>
    </w:p>
    <w:p w:rsidR="00863CD4" w:rsidRDefault="00863CD4">
      <w:pPr>
        <w:jc w:val="center"/>
      </w:pPr>
    </w:p>
    <w:p w:rsidR="00863CD4" w:rsidRDefault="00863CD4">
      <w:pPr>
        <w:jc w:val="center"/>
      </w:pPr>
    </w:p>
    <w:p w:rsidR="00863CD4" w:rsidRDefault="00DA307E">
      <w:pPr>
        <w:jc w:val="center"/>
        <w:rPr>
          <w:b/>
        </w:rPr>
      </w:pPr>
      <w:r>
        <w:rPr>
          <w:b/>
        </w:rPr>
        <w:t>Approbation du Gouvernement de la Communauté française du 20 décembre 2019</w:t>
      </w:r>
      <w:r>
        <w:rPr>
          <w:b/>
        </w:rPr>
        <w:t xml:space="preserve">, </w:t>
      </w:r>
    </w:p>
    <w:p w:rsidR="00863CD4" w:rsidRDefault="00DA307E">
      <w:pPr>
        <w:jc w:val="center"/>
        <w:rPr>
          <w:b/>
        </w:rPr>
      </w:pPr>
      <w:proofErr w:type="gramStart"/>
      <w:r>
        <w:rPr>
          <w:b/>
        </w:rPr>
        <w:t>sur</w:t>
      </w:r>
      <w:proofErr w:type="gramEnd"/>
      <w:r>
        <w:rPr>
          <w:b/>
        </w:rPr>
        <w:t xml:space="preserve"> avis conforme du Conseil général</w:t>
      </w:r>
    </w:p>
    <w:p w:rsidR="00863CD4" w:rsidRDefault="00863CD4">
      <w:pPr>
        <w:jc w:val="center"/>
        <w:rPr>
          <w:b/>
        </w:rPr>
      </w:pPr>
    </w:p>
    <w:tbl>
      <w:tblPr>
        <w:tblW w:w="9520" w:type="dxa"/>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tblPr>
      <w:tblGrid>
        <w:gridCol w:w="9520"/>
      </w:tblGrid>
      <w:tr w:rsidR="00863CD4">
        <w:trPr>
          <w:trHeight w:val="1501"/>
        </w:trPr>
        <w:tc>
          <w:tcPr>
            <w:tcW w:w="9520" w:type="dxa"/>
          </w:tcPr>
          <w:p w:rsidR="00863CD4" w:rsidRDefault="00863CD4">
            <w:pPr>
              <w:jc w:val="center"/>
              <w:rPr>
                <w:b/>
                <w:sz w:val="28"/>
              </w:rPr>
            </w:pPr>
          </w:p>
          <w:p w:rsidR="00863CD4" w:rsidRDefault="00DA307E">
            <w:pPr>
              <w:pStyle w:val="Titre5"/>
              <w:rPr>
                <w:sz w:val="28"/>
                <w:szCs w:val="28"/>
              </w:rPr>
            </w:pPr>
            <w:r>
              <w:rPr>
                <w:sz w:val="28"/>
                <w:szCs w:val="28"/>
              </w:rPr>
              <w:t xml:space="preserve">STAGE : </w:t>
            </w:r>
          </w:p>
          <w:p w:rsidR="00863CD4" w:rsidRDefault="00DA307E">
            <w:pPr>
              <w:pStyle w:val="Titre5"/>
              <w:rPr>
                <w:sz w:val="28"/>
                <w:szCs w:val="28"/>
              </w:rPr>
            </w:pPr>
            <w:r>
              <w:rPr>
                <w:sz w:val="28"/>
                <w:szCs w:val="28"/>
              </w:rPr>
              <w:t>BACHELIER DE specialisation : cadre de sante</w:t>
            </w:r>
          </w:p>
          <w:p w:rsidR="00863CD4" w:rsidRDefault="00863CD4">
            <w:pPr>
              <w:jc w:val="center"/>
              <w:rPr>
                <w:b/>
                <w:bCs/>
                <w:sz w:val="28"/>
              </w:rPr>
            </w:pPr>
          </w:p>
          <w:p w:rsidR="00863CD4" w:rsidRDefault="00DA307E">
            <w:pPr>
              <w:jc w:val="center"/>
              <w:rPr>
                <w:b/>
                <w:i/>
                <w:sz w:val="24"/>
                <w:szCs w:val="24"/>
              </w:rPr>
            </w:pPr>
            <w:r>
              <w:rPr>
                <w:b/>
                <w:bCs/>
                <w:sz w:val="28"/>
              </w:rPr>
              <w:t>ENSEIGNEMENT SUPERIEUR DE TYPE COURT</w:t>
            </w:r>
          </w:p>
        </w:tc>
      </w:tr>
    </w:tbl>
    <w:p w:rsidR="00863CD4" w:rsidRDefault="00863CD4">
      <w:pPr>
        <w:ind w:right="-1"/>
        <w:rPr>
          <w:sz w:val="22"/>
          <w:u w:val="single"/>
        </w:rPr>
      </w:pPr>
    </w:p>
    <w:p w:rsidR="00863CD4" w:rsidRDefault="00863CD4">
      <w:pPr>
        <w:ind w:right="-1"/>
        <w:rPr>
          <w:sz w:val="22"/>
          <w:u w:val="single"/>
        </w:rPr>
      </w:pPr>
    </w:p>
    <w:p w:rsidR="00863CD4" w:rsidRDefault="00863CD4">
      <w:pPr>
        <w:ind w:right="-1"/>
        <w:rPr>
          <w:sz w:val="22"/>
          <w:u w:val="single"/>
        </w:rPr>
      </w:pPr>
    </w:p>
    <w:p w:rsidR="00863CD4" w:rsidRDefault="00DA307E">
      <w:pPr>
        <w:pStyle w:val="Titre2"/>
        <w:numPr>
          <w:ilvl w:val="0"/>
          <w:numId w:val="4"/>
        </w:numPr>
        <w:jc w:val="left"/>
        <w:rPr>
          <w:sz w:val="22"/>
        </w:rPr>
      </w:pPr>
      <w:r>
        <w:rPr>
          <w:sz w:val="22"/>
        </w:rPr>
        <w:t>FINALITES DE L’UNITE D’ENSEIGNEMENT</w:t>
      </w:r>
    </w:p>
    <w:p w:rsidR="00863CD4" w:rsidRDefault="00863CD4">
      <w:pPr>
        <w:rPr>
          <w:b/>
          <w:sz w:val="22"/>
        </w:rPr>
      </w:pPr>
    </w:p>
    <w:p w:rsidR="00863CD4" w:rsidRDefault="00DA307E">
      <w:pPr>
        <w:pStyle w:val="Paragraphedeliste"/>
        <w:numPr>
          <w:ilvl w:val="1"/>
          <w:numId w:val="4"/>
        </w:numPr>
        <w:rPr>
          <w:b/>
          <w:sz w:val="22"/>
        </w:rPr>
      </w:pPr>
      <w:r>
        <w:rPr>
          <w:b/>
          <w:sz w:val="22"/>
        </w:rPr>
        <w:t>Finalités générales</w:t>
      </w:r>
    </w:p>
    <w:p w:rsidR="00863CD4" w:rsidRDefault="00863CD4">
      <w:pPr>
        <w:rPr>
          <w:b/>
          <w:sz w:val="22"/>
        </w:rPr>
      </w:pPr>
    </w:p>
    <w:p w:rsidR="00863CD4" w:rsidRDefault="00DA307E">
      <w:pPr>
        <w:pStyle w:val="Retraitcorpsdetexte2"/>
        <w:jc w:val="both"/>
      </w:pPr>
      <w:r>
        <w:t>Conformément à l’article 7 du décret de la Communauté française du 16 avril 1991 organisant l’enseignement de promotion sociale, cette unité d’enseignement doit :</w:t>
      </w:r>
    </w:p>
    <w:p w:rsidR="00863CD4" w:rsidRDefault="00DA307E">
      <w:pPr>
        <w:numPr>
          <w:ilvl w:val="0"/>
          <w:numId w:val="2"/>
        </w:numPr>
        <w:tabs>
          <w:tab w:val="left" w:pos="360"/>
        </w:tabs>
        <w:spacing w:before="120"/>
        <w:ind w:left="1066" w:hanging="425"/>
        <w:jc w:val="both"/>
        <w:rPr>
          <w:sz w:val="22"/>
        </w:rPr>
      </w:pPr>
      <w:r>
        <w:rPr>
          <w:sz w:val="22"/>
        </w:rPr>
        <w:t xml:space="preserve">concourir à l’épanouissement individuel en promouvant une meilleure insertion </w:t>
      </w:r>
      <w:r>
        <w:rPr>
          <w:sz w:val="22"/>
        </w:rPr>
        <w:t>professionnelle, sociale, scolaire et culturelle ;</w:t>
      </w:r>
    </w:p>
    <w:p w:rsidR="00863CD4" w:rsidRDefault="00DA307E">
      <w:pPr>
        <w:numPr>
          <w:ilvl w:val="0"/>
          <w:numId w:val="2"/>
        </w:numPr>
        <w:tabs>
          <w:tab w:val="left" w:pos="360"/>
        </w:tabs>
        <w:spacing w:before="120"/>
        <w:ind w:left="1066" w:hanging="425"/>
        <w:jc w:val="both"/>
        <w:rPr>
          <w:sz w:val="22"/>
        </w:rPr>
      </w:pPr>
      <w:r>
        <w:rPr>
          <w:sz w:val="22"/>
        </w:rPr>
        <w:t>répondre aux besoins et demandes en formation émanant des entreprises, des administrations, de l’enseignement et d’une manière générale des milieux socio-économiques et culturels.</w:t>
      </w:r>
    </w:p>
    <w:p w:rsidR="00863CD4" w:rsidRDefault="00863CD4">
      <w:pPr>
        <w:rPr>
          <w:sz w:val="22"/>
        </w:rPr>
      </w:pPr>
    </w:p>
    <w:p w:rsidR="00863CD4" w:rsidRDefault="00DA307E">
      <w:pPr>
        <w:pStyle w:val="Paragraphedeliste"/>
        <w:numPr>
          <w:ilvl w:val="1"/>
          <w:numId w:val="4"/>
        </w:numPr>
        <w:rPr>
          <w:b/>
          <w:sz w:val="22"/>
        </w:rPr>
      </w:pPr>
      <w:r>
        <w:rPr>
          <w:b/>
          <w:sz w:val="22"/>
        </w:rPr>
        <w:t>Finalités particulières</w:t>
      </w:r>
    </w:p>
    <w:p w:rsidR="00863CD4" w:rsidRDefault="00863CD4">
      <w:pPr>
        <w:jc w:val="both"/>
        <w:rPr>
          <w:b/>
          <w:color w:val="000000"/>
          <w:sz w:val="22"/>
        </w:rPr>
      </w:pPr>
    </w:p>
    <w:p w:rsidR="00863CD4" w:rsidRDefault="00DA307E">
      <w:pPr>
        <w:ind w:left="709" w:right="567"/>
        <w:jc w:val="both"/>
        <w:rPr>
          <w:sz w:val="22"/>
          <w:szCs w:val="22"/>
        </w:rPr>
      </w:pPr>
      <w:r>
        <w:rPr>
          <w:sz w:val="22"/>
          <w:szCs w:val="22"/>
        </w:rPr>
        <w:t>Cette unité d’enseignement vise à permettre à l’étudiant de récolter et d’analyser des informations pertinentes en lien avec une problématique pouvant être traitée dans l’épreuve intégrée.</w:t>
      </w:r>
    </w:p>
    <w:p w:rsidR="00863CD4" w:rsidRDefault="00863CD4">
      <w:pPr>
        <w:ind w:right="567"/>
        <w:jc w:val="both"/>
        <w:rPr>
          <w:sz w:val="22"/>
          <w:szCs w:val="22"/>
        </w:rPr>
      </w:pPr>
    </w:p>
    <w:p w:rsidR="00863CD4" w:rsidRDefault="00DA307E">
      <w:pPr>
        <w:pStyle w:val="Paragraphedeliste"/>
        <w:numPr>
          <w:ilvl w:val="0"/>
          <w:numId w:val="4"/>
        </w:numPr>
        <w:jc w:val="both"/>
        <w:rPr>
          <w:b/>
          <w:sz w:val="22"/>
        </w:rPr>
      </w:pPr>
      <w:r>
        <w:rPr>
          <w:b/>
          <w:sz w:val="22"/>
        </w:rPr>
        <w:t>CAPACITES PREALABLES REQUISES</w:t>
      </w:r>
    </w:p>
    <w:p w:rsidR="00863CD4" w:rsidRDefault="00863CD4">
      <w:pPr>
        <w:ind w:left="284"/>
        <w:rPr>
          <w:b/>
          <w:sz w:val="22"/>
        </w:rPr>
      </w:pPr>
    </w:p>
    <w:p w:rsidR="00863CD4" w:rsidRDefault="00DA307E">
      <w:pPr>
        <w:pStyle w:val="Paragraphedeliste"/>
        <w:numPr>
          <w:ilvl w:val="1"/>
          <w:numId w:val="4"/>
        </w:numPr>
        <w:rPr>
          <w:b/>
          <w:sz w:val="22"/>
        </w:rPr>
      </w:pPr>
      <w:r>
        <w:rPr>
          <w:b/>
          <w:sz w:val="22"/>
        </w:rPr>
        <w:t>Capacités</w:t>
      </w:r>
    </w:p>
    <w:p w:rsidR="00863CD4" w:rsidRDefault="00863CD4">
      <w:pPr>
        <w:ind w:left="284"/>
        <w:rPr>
          <w:b/>
          <w:sz w:val="22"/>
        </w:rPr>
      </w:pPr>
    </w:p>
    <w:p w:rsidR="00863CD4" w:rsidRDefault="00DA307E">
      <w:pPr>
        <w:numPr>
          <w:ilvl w:val="0"/>
          <w:numId w:val="2"/>
        </w:numPr>
        <w:tabs>
          <w:tab w:val="left" w:pos="360"/>
        </w:tabs>
        <w:spacing w:before="120"/>
        <w:jc w:val="both"/>
        <w:rPr>
          <w:sz w:val="22"/>
          <w:szCs w:val="22"/>
        </w:rPr>
      </w:pPr>
      <w:r>
        <w:rPr>
          <w:sz w:val="22"/>
          <w:szCs w:val="22"/>
        </w:rPr>
        <w:t>produire une analyse ré</w:t>
      </w:r>
      <w:r>
        <w:rPr>
          <w:sz w:val="22"/>
          <w:szCs w:val="22"/>
        </w:rPr>
        <w:t>flexive concernant une problématique professionnelle en exploitant des ressources bibliographiques adéquates et les données probantes ;</w:t>
      </w:r>
    </w:p>
    <w:p w:rsidR="00863CD4" w:rsidRDefault="00DA307E">
      <w:pPr>
        <w:numPr>
          <w:ilvl w:val="0"/>
          <w:numId w:val="2"/>
        </w:numPr>
        <w:tabs>
          <w:tab w:val="left" w:pos="360"/>
        </w:tabs>
        <w:spacing w:before="120"/>
        <w:jc w:val="both"/>
        <w:rPr>
          <w:sz w:val="22"/>
          <w:szCs w:val="22"/>
        </w:rPr>
      </w:pPr>
      <w:r>
        <w:rPr>
          <w:sz w:val="22"/>
          <w:szCs w:val="22"/>
        </w:rPr>
        <w:t>situer l’exercice de sa profession au sein du système de santé ;</w:t>
      </w:r>
    </w:p>
    <w:p w:rsidR="00863CD4" w:rsidRDefault="00DA307E">
      <w:pPr>
        <w:numPr>
          <w:ilvl w:val="0"/>
          <w:numId w:val="2"/>
        </w:numPr>
        <w:tabs>
          <w:tab w:val="left" w:pos="360"/>
        </w:tabs>
        <w:spacing w:before="120"/>
        <w:jc w:val="both"/>
        <w:rPr>
          <w:sz w:val="22"/>
          <w:szCs w:val="22"/>
        </w:rPr>
      </w:pPr>
      <w:r>
        <w:rPr>
          <w:sz w:val="22"/>
          <w:szCs w:val="22"/>
        </w:rPr>
        <w:t xml:space="preserve">se situer au sein d’une équipe pluridisciplinaire dans </w:t>
      </w:r>
      <w:r>
        <w:rPr>
          <w:sz w:val="22"/>
          <w:szCs w:val="22"/>
        </w:rPr>
        <w:t>un contexte institutionnel de santé et dans le cadre de la prise en charge d’un patient ;</w:t>
      </w:r>
    </w:p>
    <w:p w:rsidR="00863CD4" w:rsidRDefault="00DA307E">
      <w:pPr>
        <w:numPr>
          <w:ilvl w:val="0"/>
          <w:numId w:val="2"/>
        </w:numPr>
        <w:tabs>
          <w:tab w:val="left" w:pos="360"/>
        </w:tabs>
        <w:spacing w:before="120"/>
        <w:jc w:val="both"/>
        <w:rPr>
          <w:sz w:val="22"/>
          <w:szCs w:val="22"/>
        </w:rPr>
      </w:pPr>
      <w:r>
        <w:rPr>
          <w:sz w:val="22"/>
          <w:szCs w:val="22"/>
        </w:rPr>
        <w:t>décrire et justifier, au départ d’une situation de soin donnée, les démarches de prise en charge globale d’un patient et les principes qui les sous-tendent ;</w:t>
      </w:r>
    </w:p>
    <w:p w:rsidR="00863CD4" w:rsidRDefault="00DA307E">
      <w:pPr>
        <w:numPr>
          <w:ilvl w:val="0"/>
          <w:numId w:val="2"/>
        </w:numPr>
        <w:spacing w:before="120"/>
        <w:rPr>
          <w:sz w:val="22"/>
          <w:szCs w:val="22"/>
        </w:rPr>
      </w:pPr>
      <w:r>
        <w:rPr>
          <w:sz w:val="22"/>
          <w:szCs w:val="22"/>
        </w:rPr>
        <w:t>utiliser</w:t>
      </w:r>
      <w:r>
        <w:rPr>
          <w:sz w:val="22"/>
          <w:szCs w:val="22"/>
        </w:rPr>
        <w:t xml:space="preserve"> les fonctions informatiques de base d’un traitement de texte et d’un tableur.</w:t>
      </w:r>
    </w:p>
    <w:p w:rsidR="00863CD4" w:rsidRDefault="00863CD4">
      <w:pPr>
        <w:ind w:left="709"/>
        <w:rPr>
          <w:sz w:val="22"/>
          <w:szCs w:val="22"/>
          <w:lang w:val="fr-FR"/>
        </w:rPr>
      </w:pPr>
    </w:p>
    <w:p w:rsidR="00863CD4" w:rsidRDefault="00863CD4">
      <w:pPr>
        <w:ind w:left="709"/>
        <w:rPr>
          <w:sz w:val="22"/>
          <w:szCs w:val="22"/>
          <w:lang w:val="fr-FR"/>
        </w:rPr>
      </w:pPr>
    </w:p>
    <w:p w:rsidR="00863CD4" w:rsidRDefault="00DA307E">
      <w:pPr>
        <w:pStyle w:val="Paragraphedeliste"/>
        <w:numPr>
          <w:ilvl w:val="1"/>
          <w:numId w:val="4"/>
        </w:numPr>
        <w:rPr>
          <w:b/>
          <w:sz w:val="22"/>
        </w:rPr>
      </w:pPr>
      <w:r>
        <w:rPr>
          <w:b/>
          <w:sz w:val="22"/>
        </w:rPr>
        <w:t>Titre pouvant en tenir lieu</w:t>
      </w:r>
    </w:p>
    <w:p w:rsidR="00863CD4" w:rsidRDefault="00863CD4">
      <w:pPr>
        <w:pStyle w:val="Retraitcorpsdetexte"/>
        <w:ind w:left="720"/>
        <w:jc w:val="both"/>
        <w:rPr>
          <w:sz w:val="22"/>
          <w:szCs w:val="22"/>
        </w:rPr>
      </w:pPr>
    </w:p>
    <w:p w:rsidR="00863CD4" w:rsidRDefault="00DA307E">
      <w:pPr>
        <w:pStyle w:val="Retraitcorpsdetexte"/>
        <w:numPr>
          <w:ilvl w:val="0"/>
          <w:numId w:val="6"/>
        </w:numPr>
        <w:jc w:val="both"/>
        <w:rPr>
          <w:sz w:val="22"/>
          <w:szCs w:val="22"/>
        </w:rPr>
      </w:pPr>
      <w:r>
        <w:rPr>
          <w:sz w:val="22"/>
          <w:szCs w:val="22"/>
        </w:rPr>
        <w:t xml:space="preserve">soit un diplôme de bachelier ou de master dont la liste est définie et tenue à jour par le Gouvernement, après consultation de l’ARES (Académie de Recherche et d’Enseignement Supérieur), </w:t>
      </w:r>
    </w:p>
    <w:p w:rsidR="00863CD4" w:rsidRDefault="00DA307E">
      <w:pPr>
        <w:pStyle w:val="Retraitcorpsdetexte"/>
        <w:numPr>
          <w:ilvl w:val="0"/>
          <w:numId w:val="6"/>
        </w:numPr>
        <w:jc w:val="both"/>
        <w:rPr>
          <w:sz w:val="22"/>
          <w:szCs w:val="22"/>
        </w:rPr>
      </w:pPr>
      <w:r>
        <w:rPr>
          <w:sz w:val="22"/>
          <w:szCs w:val="22"/>
        </w:rPr>
        <w:t>soit un diplôme délivré en Communauté flamande ou germanophone simil</w:t>
      </w:r>
      <w:r>
        <w:rPr>
          <w:sz w:val="22"/>
          <w:szCs w:val="22"/>
        </w:rPr>
        <w:t>aire à un diplôme contenu dans la liste dont question supra,</w:t>
      </w:r>
    </w:p>
    <w:p w:rsidR="00863CD4" w:rsidRDefault="00DA307E">
      <w:pPr>
        <w:pStyle w:val="Retraitcorpsdetexte"/>
        <w:numPr>
          <w:ilvl w:val="0"/>
          <w:numId w:val="6"/>
        </w:numPr>
        <w:jc w:val="both"/>
        <w:rPr>
          <w:sz w:val="22"/>
          <w:szCs w:val="22"/>
        </w:rPr>
      </w:pPr>
      <w:r>
        <w:rPr>
          <w:sz w:val="22"/>
          <w:szCs w:val="22"/>
        </w:rPr>
        <w:t>soit un diplôme étranger reconnu équivalent à un diplôme contenu dans la liste dont question supra.</w:t>
      </w:r>
    </w:p>
    <w:p w:rsidR="00863CD4" w:rsidRDefault="00DA307E">
      <w:pPr>
        <w:rPr>
          <w:sz w:val="22"/>
          <w:lang w:val="fr-FR"/>
        </w:rPr>
      </w:pPr>
      <w:r>
        <w:rPr>
          <w:sz w:val="22"/>
        </w:rPr>
        <w:br w:type="page"/>
      </w:r>
    </w:p>
    <w:p w:rsidR="00863CD4" w:rsidRDefault="00863CD4">
      <w:pPr>
        <w:ind w:left="709"/>
        <w:rPr>
          <w:sz w:val="22"/>
        </w:rPr>
      </w:pPr>
    </w:p>
    <w:p w:rsidR="00863CD4" w:rsidRDefault="00DA307E">
      <w:pPr>
        <w:pStyle w:val="Paragraphedeliste"/>
        <w:numPr>
          <w:ilvl w:val="0"/>
          <w:numId w:val="4"/>
        </w:numPr>
        <w:jc w:val="both"/>
        <w:rPr>
          <w:b/>
          <w:sz w:val="22"/>
        </w:rPr>
      </w:pPr>
      <w:r>
        <w:rPr>
          <w:b/>
          <w:sz w:val="22"/>
        </w:rPr>
        <w:t>ACQUIS D’APPRENTISSAGE</w:t>
      </w:r>
    </w:p>
    <w:p w:rsidR="00863CD4" w:rsidRDefault="00863CD4">
      <w:pPr>
        <w:jc w:val="both"/>
        <w:rPr>
          <w:sz w:val="22"/>
        </w:rPr>
      </w:pPr>
    </w:p>
    <w:p w:rsidR="00863CD4" w:rsidRDefault="00DA307E">
      <w:pPr>
        <w:spacing w:after="120"/>
        <w:ind w:left="284"/>
        <w:jc w:val="both"/>
        <w:rPr>
          <w:b/>
          <w:sz w:val="22"/>
          <w:szCs w:val="22"/>
          <w:lang w:val="fr-FR"/>
        </w:rPr>
      </w:pPr>
      <w:r>
        <w:rPr>
          <w:b/>
          <w:color w:val="000000"/>
          <w:sz w:val="22"/>
          <w:szCs w:val="22"/>
          <w:lang w:val="fr-FR"/>
        </w:rPr>
        <w:t xml:space="preserve">Pour atteindre le seuil de réussite, l’étudiant sera capable </w:t>
      </w:r>
      <w:r>
        <w:rPr>
          <w:b/>
          <w:sz w:val="22"/>
          <w:szCs w:val="22"/>
        </w:rPr>
        <w:t xml:space="preserve">dans un rapport écrit </w:t>
      </w:r>
      <w:r>
        <w:rPr>
          <w:b/>
          <w:sz w:val="22"/>
          <w:szCs w:val="22"/>
          <w:lang w:val="fr-FR"/>
        </w:rPr>
        <w:t>:</w:t>
      </w:r>
    </w:p>
    <w:p w:rsidR="00863CD4" w:rsidRDefault="00DA307E">
      <w:pPr>
        <w:spacing w:after="120"/>
        <w:ind w:left="709" w:hanging="425"/>
        <w:jc w:val="both"/>
        <w:rPr>
          <w:i/>
          <w:sz w:val="22"/>
          <w:szCs w:val="22"/>
        </w:rPr>
      </w:pPr>
      <w:r>
        <w:rPr>
          <w:i/>
          <w:sz w:val="22"/>
          <w:szCs w:val="22"/>
        </w:rPr>
        <w:t>Dans le cadre de son insertion dans un service hospitalier ou de soins,</w:t>
      </w:r>
    </w:p>
    <w:p w:rsidR="00863CD4" w:rsidRDefault="00DA307E">
      <w:pPr>
        <w:numPr>
          <w:ilvl w:val="0"/>
          <w:numId w:val="2"/>
        </w:numPr>
        <w:tabs>
          <w:tab w:val="left" w:pos="709"/>
        </w:tabs>
        <w:spacing w:before="120" w:after="120"/>
        <w:ind w:left="709" w:hanging="425"/>
        <w:jc w:val="both"/>
        <w:rPr>
          <w:sz w:val="22"/>
          <w:szCs w:val="22"/>
          <w:lang w:val="fr-FR"/>
        </w:rPr>
      </w:pPr>
      <w:r>
        <w:rPr>
          <w:sz w:val="22"/>
          <w:szCs w:val="22"/>
        </w:rPr>
        <w:t>de présenter l'apport des observations de la problématique choisie ;</w:t>
      </w:r>
    </w:p>
    <w:p w:rsidR="00863CD4" w:rsidRDefault="00DA307E">
      <w:pPr>
        <w:numPr>
          <w:ilvl w:val="0"/>
          <w:numId w:val="2"/>
        </w:numPr>
        <w:tabs>
          <w:tab w:val="left" w:pos="709"/>
        </w:tabs>
        <w:spacing w:before="120"/>
        <w:ind w:left="709" w:hanging="425"/>
        <w:jc w:val="both"/>
        <w:rPr>
          <w:sz w:val="22"/>
          <w:szCs w:val="22"/>
          <w:lang w:val="fr-FR"/>
        </w:rPr>
      </w:pPr>
      <w:r>
        <w:rPr>
          <w:sz w:val="22"/>
          <w:szCs w:val="22"/>
        </w:rPr>
        <w:t>de présenter le questionnement suscité par la confrontation des théories et des pratiques.</w:t>
      </w:r>
    </w:p>
    <w:p w:rsidR="00863CD4" w:rsidRDefault="00863CD4">
      <w:pPr>
        <w:ind w:left="284"/>
        <w:jc w:val="both"/>
        <w:rPr>
          <w:sz w:val="22"/>
          <w:szCs w:val="22"/>
          <w:lang w:val="fr-FR"/>
        </w:rPr>
      </w:pPr>
    </w:p>
    <w:p w:rsidR="00863CD4" w:rsidRDefault="00DA307E">
      <w:pPr>
        <w:ind w:left="284"/>
        <w:jc w:val="both"/>
        <w:rPr>
          <w:sz w:val="22"/>
          <w:szCs w:val="22"/>
          <w:lang w:val="fr-FR"/>
        </w:rPr>
      </w:pPr>
      <w:r>
        <w:rPr>
          <w:sz w:val="22"/>
          <w:szCs w:val="22"/>
          <w:lang w:val="fr-FR"/>
        </w:rPr>
        <w:t>Pour la détermination du degré de maîtrise, il sera tenu compte des critères suivants :</w:t>
      </w:r>
    </w:p>
    <w:p w:rsidR="00863CD4" w:rsidRDefault="00863CD4">
      <w:pPr>
        <w:ind w:left="284"/>
        <w:jc w:val="both"/>
        <w:rPr>
          <w:sz w:val="22"/>
          <w:szCs w:val="22"/>
          <w:lang w:val="fr-FR"/>
        </w:rPr>
      </w:pPr>
    </w:p>
    <w:p w:rsidR="00863CD4" w:rsidRDefault="00DA307E">
      <w:pPr>
        <w:pStyle w:val="Listepuces"/>
        <w:spacing w:after="120"/>
        <w:jc w:val="both"/>
        <w:rPr>
          <w:sz w:val="22"/>
          <w:szCs w:val="22"/>
        </w:rPr>
      </w:pPr>
      <w:r>
        <w:rPr>
          <w:sz w:val="22"/>
          <w:szCs w:val="22"/>
        </w:rPr>
        <w:t>le niveau de cohérence : la capacité à établir avec pertinence une majorité de liens logiques pour former un ensemble organisé,</w:t>
      </w:r>
    </w:p>
    <w:p w:rsidR="00863CD4" w:rsidRDefault="00DA307E">
      <w:pPr>
        <w:pStyle w:val="Listepuces"/>
        <w:spacing w:after="120"/>
        <w:jc w:val="both"/>
        <w:rPr>
          <w:sz w:val="22"/>
          <w:szCs w:val="22"/>
        </w:rPr>
      </w:pPr>
      <w:r>
        <w:rPr>
          <w:sz w:val="22"/>
          <w:szCs w:val="22"/>
        </w:rPr>
        <w:t xml:space="preserve">le niveau de  précision : la clarté, </w:t>
      </w:r>
      <w:r>
        <w:rPr>
          <w:sz w:val="22"/>
          <w:szCs w:val="22"/>
        </w:rPr>
        <w:t>l’exactitude et concision au niveau de la terminologie, des concepts et des principes/modèles,</w:t>
      </w:r>
    </w:p>
    <w:p w:rsidR="00863CD4" w:rsidRDefault="00DA307E">
      <w:pPr>
        <w:pStyle w:val="Listepuces"/>
        <w:spacing w:after="120"/>
        <w:jc w:val="both"/>
        <w:rPr>
          <w:sz w:val="22"/>
          <w:szCs w:val="22"/>
        </w:rPr>
      </w:pPr>
      <w:r>
        <w:rPr>
          <w:sz w:val="22"/>
          <w:szCs w:val="22"/>
        </w:rPr>
        <w:t>le niveau d’intégration : la capacité à s’approprier des notions, concepts et démarches en les intégrant dans son analyse,</w:t>
      </w:r>
    </w:p>
    <w:p w:rsidR="00863CD4" w:rsidRDefault="00DA307E">
      <w:pPr>
        <w:pStyle w:val="Listepuces"/>
        <w:spacing w:after="120"/>
        <w:jc w:val="both"/>
        <w:rPr>
          <w:sz w:val="22"/>
          <w:szCs w:val="22"/>
        </w:rPr>
      </w:pPr>
      <w:r>
        <w:rPr>
          <w:sz w:val="22"/>
          <w:szCs w:val="22"/>
        </w:rPr>
        <w:t>le niveau d’autonomie : la capacité de</w:t>
      </w:r>
      <w:r>
        <w:rPr>
          <w:sz w:val="22"/>
          <w:szCs w:val="22"/>
        </w:rPr>
        <w:t xml:space="preserve"> faire preuve d’initiatives démontrant une réflexion personnelle basée sur une utilisation réfléchie des ressources et des idées en interdépendance avec son environnement.</w:t>
      </w:r>
    </w:p>
    <w:p w:rsidR="00863CD4" w:rsidRDefault="00863CD4">
      <w:pPr>
        <w:ind w:left="709"/>
        <w:rPr>
          <w:sz w:val="22"/>
        </w:rPr>
      </w:pPr>
    </w:p>
    <w:p w:rsidR="00863CD4" w:rsidRDefault="00863CD4">
      <w:pPr>
        <w:rPr>
          <w:sz w:val="22"/>
        </w:rPr>
      </w:pPr>
    </w:p>
    <w:p w:rsidR="00863CD4" w:rsidRDefault="00DA307E">
      <w:pPr>
        <w:pStyle w:val="Paragraphedeliste"/>
        <w:numPr>
          <w:ilvl w:val="0"/>
          <w:numId w:val="4"/>
        </w:numPr>
        <w:rPr>
          <w:b/>
          <w:sz w:val="22"/>
        </w:rPr>
      </w:pPr>
      <w:r>
        <w:rPr>
          <w:b/>
          <w:sz w:val="22"/>
        </w:rPr>
        <w:t>PROGRAMME</w:t>
      </w:r>
    </w:p>
    <w:p w:rsidR="00863CD4" w:rsidRDefault="00863CD4">
      <w:pPr>
        <w:ind w:left="284"/>
        <w:jc w:val="both"/>
        <w:rPr>
          <w:sz w:val="22"/>
          <w:szCs w:val="22"/>
        </w:rPr>
      </w:pPr>
    </w:p>
    <w:p w:rsidR="00863CD4" w:rsidRDefault="00DA307E">
      <w:pPr>
        <w:pStyle w:val="Paragraphedeliste"/>
        <w:numPr>
          <w:ilvl w:val="1"/>
          <w:numId w:val="4"/>
        </w:numPr>
        <w:spacing w:after="120"/>
        <w:jc w:val="both"/>
        <w:rPr>
          <w:b/>
          <w:sz w:val="22"/>
          <w:szCs w:val="22"/>
        </w:rPr>
      </w:pPr>
      <w:r>
        <w:rPr>
          <w:b/>
          <w:sz w:val="22"/>
          <w:szCs w:val="22"/>
        </w:rPr>
        <w:t>Programme pour l’étudiant</w:t>
      </w:r>
    </w:p>
    <w:p w:rsidR="00863CD4" w:rsidRDefault="00DA307E">
      <w:pPr>
        <w:spacing w:before="120" w:after="120"/>
        <w:ind w:left="709"/>
        <w:jc w:val="both"/>
        <w:rPr>
          <w:sz w:val="22"/>
          <w:szCs w:val="22"/>
        </w:rPr>
      </w:pPr>
      <w:r>
        <w:rPr>
          <w:sz w:val="22"/>
          <w:szCs w:val="22"/>
        </w:rPr>
        <w:t>L’étudiant sera capable :</w:t>
      </w:r>
    </w:p>
    <w:p w:rsidR="00863CD4" w:rsidRDefault="00DA307E">
      <w:pPr>
        <w:spacing w:after="120"/>
        <w:ind w:left="709"/>
        <w:jc w:val="both"/>
        <w:rPr>
          <w:i/>
          <w:sz w:val="22"/>
          <w:szCs w:val="22"/>
        </w:rPr>
      </w:pPr>
      <w:r>
        <w:rPr>
          <w:i/>
          <w:sz w:val="22"/>
          <w:szCs w:val="22"/>
        </w:rPr>
        <w:t>Dans le cadre de so</w:t>
      </w:r>
      <w:r>
        <w:rPr>
          <w:i/>
          <w:sz w:val="22"/>
          <w:szCs w:val="22"/>
        </w:rPr>
        <w:t>n insertion dans un service hospitalier ou de soins,</w:t>
      </w:r>
    </w:p>
    <w:p w:rsidR="00863CD4" w:rsidRDefault="00DA307E">
      <w:pPr>
        <w:numPr>
          <w:ilvl w:val="0"/>
          <w:numId w:val="2"/>
        </w:numPr>
        <w:tabs>
          <w:tab w:val="left" w:pos="1134"/>
        </w:tabs>
        <w:spacing w:before="120"/>
        <w:ind w:left="1134" w:hanging="425"/>
        <w:jc w:val="both"/>
        <w:rPr>
          <w:sz w:val="22"/>
          <w:szCs w:val="22"/>
          <w:lang w:val="fr-FR"/>
        </w:rPr>
      </w:pPr>
      <w:r>
        <w:rPr>
          <w:sz w:val="22"/>
          <w:szCs w:val="22"/>
        </w:rPr>
        <w:t>d’élaborer et de négocier un contrat (entre lui et la personne de référence sur son lieu de stage) stipulant une problématique de son choix pouvant être exploitée lors de l’épreuve intégrée ;</w:t>
      </w:r>
    </w:p>
    <w:p w:rsidR="00863CD4" w:rsidRDefault="00DA307E">
      <w:pPr>
        <w:numPr>
          <w:ilvl w:val="0"/>
          <w:numId w:val="2"/>
        </w:numPr>
        <w:tabs>
          <w:tab w:val="left" w:pos="1134"/>
        </w:tabs>
        <w:spacing w:before="120"/>
        <w:ind w:left="1134" w:hanging="425"/>
        <w:jc w:val="both"/>
        <w:rPr>
          <w:sz w:val="22"/>
          <w:szCs w:val="22"/>
          <w:lang w:val="fr-FR"/>
        </w:rPr>
      </w:pPr>
      <w:r>
        <w:rPr>
          <w:sz w:val="22"/>
          <w:szCs w:val="22"/>
        </w:rPr>
        <w:t>de mener un</w:t>
      </w:r>
      <w:r>
        <w:rPr>
          <w:sz w:val="22"/>
          <w:szCs w:val="22"/>
        </w:rPr>
        <w:t>e observation du contexte (humain, organisationnel, matériel, financier et normatif) de la problématique choisie ;</w:t>
      </w:r>
    </w:p>
    <w:p w:rsidR="00863CD4" w:rsidRDefault="00DA307E">
      <w:pPr>
        <w:numPr>
          <w:ilvl w:val="0"/>
          <w:numId w:val="2"/>
        </w:numPr>
        <w:tabs>
          <w:tab w:val="left" w:pos="1134"/>
        </w:tabs>
        <w:spacing w:before="120"/>
        <w:ind w:left="1134" w:hanging="425"/>
        <w:jc w:val="both"/>
        <w:rPr>
          <w:sz w:val="22"/>
          <w:szCs w:val="22"/>
          <w:lang w:val="fr-FR"/>
        </w:rPr>
      </w:pPr>
      <w:r>
        <w:rPr>
          <w:sz w:val="22"/>
          <w:szCs w:val="22"/>
        </w:rPr>
        <w:t>d’identifier des personnes ressources avec lesquelles collaborer pour récolter des informations pertinentes sur la problématique choisie ;</w:t>
      </w:r>
    </w:p>
    <w:p w:rsidR="00863CD4" w:rsidRDefault="00DA307E">
      <w:pPr>
        <w:numPr>
          <w:ilvl w:val="0"/>
          <w:numId w:val="2"/>
        </w:numPr>
        <w:tabs>
          <w:tab w:val="left" w:pos="1134"/>
        </w:tabs>
        <w:spacing w:before="120"/>
        <w:ind w:left="1134" w:hanging="425"/>
        <w:jc w:val="both"/>
        <w:rPr>
          <w:sz w:val="22"/>
          <w:szCs w:val="22"/>
          <w:lang w:val="fr-FR"/>
        </w:rPr>
      </w:pPr>
      <w:r>
        <w:rPr>
          <w:sz w:val="22"/>
          <w:szCs w:val="22"/>
        </w:rPr>
        <w:t>de</w:t>
      </w:r>
      <w:r>
        <w:rPr>
          <w:sz w:val="22"/>
          <w:szCs w:val="22"/>
        </w:rPr>
        <w:t xml:space="preserve"> s’interroger à propos des raisons des écarts entre les théories étudiées (qui concernent la coordination des soins, la gestion des ressources humaines et matérielles et l’interface) et les pratiques observées dans la problématique choisie.</w:t>
      </w:r>
    </w:p>
    <w:p w:rsidR="00863CD4" w:rsidRDefault="00863CD4">
      <w:pPr>
        <w:tabs>
          <w:tab w:val="left" w:pos="709"/>
        </w:tabs>
        <w:spacing w:before="120"/>
        <w:ind w:left="709"/>
        <w:jc w:val="both"/>
        <w:rPr>
          <w:sz w:val="22"/>
          <w:szCs w:val="22"/>
          <w:lang w:val="fr-FR"/>
        </w:rPr>
      </w:pPr>
    </w:p>
    <w:p w:rsidR="00863CD4" w:rsidRDefault="00DA307E">
      <w:pPr>
        <w:pStyle w:val="Paragraphedeliste"/>
        <w:numPr>
          <w:ilvl w:val="1"/>
          <w:numId w:val="4"/>
        </w:numPr>
        <w:spacing w:after="120"/>
        <w:jc w:val="both"/>
        <w:rPr>
          <w:b/>
          <w:sz w:val="22"/>
          <w:szCs w:val="22"/>
        </w:rPr>
      </w:pPr>
      <w:r>
        <w:rPr>
          <w:b/>
          <w:sz w:val="22"/>
          <w:szCs w:val="22"/>
        </w:rPr>
        <w:t>Programme pour</w:t>
      </w:r>
      <w:r>
        <w:rPr>
          <w:b/>
          <w:sz w:val="22"/>
          <w:szCs w:val="22"/>
        </w:rPr>
        <w:t xml:space="preserve"> le chargé de cours</w:t>
      </w:r>
    </w:p>
    <w:p w:rsidR="00863CD4" w:rsidRDefault="00DA307E">
      <w:pPr>
        <w:numPr>
          <w:ilvl w:val="0"/>
          <w:numId w:val="2"/>
        </w:numPr>
        <w:tabs>
          <w:tab w:val="left" w:pos="709"/>
        </w:tabs>
        <w:spacing w:before="120"/>
        <w:ind w:left="709" w:hanging="1"/>
        <w:jc w:val="both"/>
        <w:rPr>
          <w:sz w:val="22"/>
          <w:szCs w:val="22"/>
          <w:lang w:val="fr-FR"/>
        </w:rPr>
      </w:pPr>
      <w:r>
        <w:rPr>
          <w:sz w:val="22"/>
          <w:szCs w:val="22"/>
        </w:rPr>
        <w:t>de superviser la préparation du stage et l’élaboration du contrat ;</w:t>
      </w:r>
    </w:p>
    <w:p w:rsidR="00863CD4" w:rsidRDefault="00DA307E">
      <w:pPr>
        <w:numPr>
          <w:ilvl w:val="0"/>
          <w:numId w:val="2"/>
        </w:numPr>
        <w:tabs>
          <w:tab w:val="left" w:pos="709"/>
        </w:tabs>
        <w:spacing w:before="120"/>
        <w:ind w:left="709" w:hanging="1"/>
        <w:jc w:val="both"/>
        <w:rPr>
          <w:sz w:val="22"/>
          <w:szCs w:val="22"/>
          <w:lang w:val="fr-FR"/>
        </w:rPr>
      </w:pPr>
      <w:r>
        <w:rPr>
          <w:sz w:val="22"/>
          <w:szCs w:val="22"/>
        </w:rPr>
        <w:t>de superviser  par l’évaluation continue l’atteinte des objectifs du stage.</w:t>
      </w:r>
    </w:p>
    <w:p w:rsidR="00863CD4" w:rsidRDefault="00863CD4">
      <w:pPr>
        <w:tabs>
          <w:tab w:val="left" w:pos="709"/>
        </w:tabs>
        <w:spacing w:before="120"/>
        <w:jc w:val="both"/>
        <w:rPr>
          <w:sz w:val="22"/>
          <w:lang w:val="fr-FR"/>
        </w:rPr>
      </w:pPr>
    </w:p>
    <w:p w:rsidR="00863CD4" w:rsidRDefault="00863CD4">
      <w:pPr>
        <w:pStyle w:val="Paragraphedeliste"/>
        <w:ind w:left="360"/>
        <w:jc w:val="both"/>
        <w:rPr>
          <w:b/>
          <w:sz w:val="22"/>
        </w:rPr>
      </w:pPr>
    </w:p>
    <w:p w:rsidR="00863CD4" w:rsidRDefault="00DA307E">
      <w:pPr>
        <w:rPr>
          <w:b/>
          <w:caps/>
          <w:sz w:val="22"/>
        </w:rPr>
      </w:pPr>
      <w:r>
        <w:rPr>
          <w:b/>
          <w:caps/>
          <w:sz w:val="22"/>
        </w:rPr>
        <w:br w:type="page"/>
      </w:r>
    </w:p>
    <w:p w:rsidR="00863CD4" w:rsidRDefault="00DA307E">
      <w:pPr>
        <w:pStyle w:val="Paragraphedeliste"/>
        <w:numPr>
          <w:ilvl w:val="0"/>
          <w:numId w:val="4"/>
        </w:numPr>
        <w:rPr>
          <w:b/>
          <w:sz w:val="22"/>
        </w:rPr>
      </w:pPr>
      <w:r>
        <w:rPr>
          <w:b/>
          <w:sz w:val="22"/>
        </w:rPr>
        <w:lastRenderedPageBreak/>
        <w:t>CHARGE DE COURS</w:t>
      </w:r>
    </w:p>
    <w:p w:rsidR="00863CD4" w:rsidRDefault="00863CD4">
      <w:pPr>
        <w:jc w:val="both"/>
        <w:rPr>
          <w:b/>
          <w:sz w:val="22"/>
        </w:rPr>
      </w:pPr>
    </w:p>
    <w:p w:rsidR="00863CD4" w:rsidRDefault="00DA307E">
      <w:pPr>
        <w:ind w:firstLine="284"/>
        <w:jc w:val="both"/>
        <w:rPr>
          <w:sz w:val="22"/>
        </w:rPr>
      </w:pPr>
      <w:r>
        <w:rPr>
          <w:sz w:val="22"/>
        </w:rPr>
        <w:t>Un enseignant ou un expert.</w:t>
      </w:r>
    </w:p>
    <w:p w:rsidR="00863CD4" w:rsidRDefault="00DA307E">
      <w:pPr>
        <w:pStyle w:val="dbut1"/>
      </w:pPr>
      <w:r>
        <w:t xml:space="preserve">L’expert devra justifier de compétences </w:t>
      </w:r>
      <w:r>
        <w:t>particulières issues d’une expérience professionnelle actualisée en relation avec le programme du présent dossier.</w:t>
      </w:r>
    </w:p>
    <w:p w:rsidR="00863CD4" w:rsidRDefault="00863CD4">
      <w:pPr>
        <w:pStyle w:val="dbut1"/>
      </w:pPr>
    </w:p>
    <w:p w:rsidR="00863CD4" w:rsidRDefault="00863CD4">
      <w:pPr>
        <w:pStyle w:val="dbut1"/>
      </w:pPr>
    </w:p>
    <w:p w:rsidR="00863CD4" w:rsidRDefault="00863CD4">
      <w:pPr>
        <w:jc w:val="both"/>
        <w:rPr>
          <w:b/>
          <w:sz w:val="22"/>
        </w:rPr>
      </w:pPr>
    </w:p>
    <w:p w:rsidR="00863CD4" w:rsidRDefault="00DA307E">
      <w:pPr>
        <w:pStyle w:val="Paragraphedeliste"/>
        <w:numPr>
          <w:ilvl w:val="0"/>
          <w:numId w:val="4"/>
        </w:numPr>
        <w:jc w:val="both"/>
        <w:rPr>
          <w:b/>
          <w:sz w:val="22"/>
        </w:rPr>
      </w:pPr>
      <w:r>
        <w:rPr>
          <w:b/>
          <w:sz w:val="22"/>
        </w:rPr>
        <w:t>CONSTITUTION DES GROUPES OU REGROUPEMENT</w:t>
      </w:r>
    </w:p>
    <w:p w:rsidR="00863CD4" w:rsidRDefault="00863CD4">
      <w:pPr>
        <w:jc w:val="both"/>
        <w:rPr>
          <w:bCs/>
          <w:sz w:val="24"/>
        </w:rPr>
      </w:pPr>
    </w:p>
    <w:p w:rsidR="00863CD4" w:rsidRDefault="00DA307E">
      <w:pPr>
        <w:ind w:left="284"/>
        <w:jc w:val="both"/>
        <w:rPr>
          <w:bCs/>
          <w:sz w:val="22"/>
        </w:rPr>
      </w:pPr>
      <w:r>
        <w:rPr>
          <w:sz w:val="22"/>
        </w:rPr>
        <w:t>Aucune recommandation particulière</w:t>
      </w:r>
      <w:r>
        <w:rPr>
          <w:bCs/>
          <w:sz w:val="22"/>
        </w:rPr>
        <w:t>.</w:t>
      </w:r>
    </w:p>
    <w:p w:rsidR="00863CD4" w:rsidRDefault="00863CD4">
      <w:pPr>
        <w:ind w:left="284"/>
        <w:jc w:val="both"/>
        <w:rPr>
          <w:bCs/>
          <w:sz w:val="22"/>
        </w:rPr>
      </w:pPr>
    </w:p>
    <w:p w:rsidR="00863CD4" w:rsidRDefault="00863CD4">
      <w:pPr>
        <w:ind w:left="284"/>
        <w:jc w:val="both"/>
      </w:pPr>
    </w:p>
    <w:p w:rsidR="00863CD4" w:rsidRDefault="00863CD4">
      <w:pPr>
        <w:ind w:left="284"/>
        <w:jc w:val="both"/>
      </w:pPr>
    </w:p>
    <w:p w:rsidR="00863CD4" w:rsidRDefault="00863CD4">
      <w:pPr>
        <w:ind w:left="284"/>
        <w:jc w:val="both"/>
      </w:pPr>
      <w:bookmarkStart w:id="0" w:name="_GoBack"/>
      <w:bookmarkEnd w:id="0"/>
    </w:p>
    <w:p w:rsidR="00863CD4" w:rsidRDefault="00DA307E">
      <w:pPr>
        <w:pStyle w:val="Paragraphedeliste"/>
        <w:numPr>
          <w:ilvl w:val="0"/>
          <w:numId w:val="4"/>
        </w:numPr>
        <w:rPr>
          <w:b/>
          <w:sz w:val="22"/>
          <w:szCs w:val="22"/>
        </w:rPr>
      </w:pPr>
      <w:r>
        <w:rPr>
          <w:b/>
          <w:sz w:val="22"/>
          <w:szCs w:val="22"/>
        </w:rPr>
        <w:t xml:space="preserve">HORAIRE MINIMUM DE L'UNITE D’ENSEIGNEMENT </w:t>
      </w:r>
    </w:p>
    <w:p w:rsidR="00863CD4" w:rsidRDefault="00DA307E">
      <w:pPr>
        <w:ind w:left="5807" w:firstLine="565"/>
        <w:rPr>
          <w:b/>
          <w:sz w:val="22"/>
          <w:szCs w:val="22"/>
        </w:rPr>
      </w:pPr>
      <w:r>
        <w:rPr>
          <w:sz w:val="22"/>
          <w:szCs w:val="22"/>
          <w:u w:val="single"/>
        </w:rPr>
        <w:t>Code U</w:t>
      </w:r>
    </w:p>
    <w:p w:rsidR="00863CD4" w:rsidRDefault="00DA307E">
      <w:pPr>
        <w:pStyle w:val="Paragraphedeliste"/>
        <w:numPr>
          <w:ilvl w:val="1"/>
          <w:numId w:val="4"/>
        </w:numPr>
        <w:tabs>
          <w:tab w:val="left" w:pos="6663"/>
        </w:tabs>
        <w:rPr>
          <w:b/>
          <w:sz w:val="22"/>
          <w:szCs w:val="22"/>
        </w:rPr>
      </w:pPr>
      <w:r>
        <w:rPr>
          <w:b/>
          <w:sz w:val="22"/>
          <w:szCs w:val="22"/>
        </w:rPr>
        <w:t>Etudiant :  40</w:t>
      </w:r>
      <w:r>
        <w:rPr>
          <w:bCs/>
          <w:sz w:val="22"/>
          <w:szCs w:val="22"/>
        </w:rPr>
        <w:t xml:space="preserve"> </w:t>
      </w:r>
      <w:r>
        <w:rPr>
          <w:sz w:val="22"/>
          <w:szCs w:val="22"/>
        </w:rPr>
        <w:t>périodes</w:t>
      </w:r>
      <w:r>
        <w:rPr>
          <w:b/>
          <w:sz w:val="22"/>
          <w:szCs w:val="22"/>
        </w:rPr>
        <w:t xml:space="preserve"> </w:t>
      </w:r>
      <w:r>
        <w:rPr>
          <w:sz w:val="22"/>
          <w:szCs w:val="22"/>
        </w:rPr>
        <w:tab/>
        <w:t>Z</w:t>
      </w:r>
    </w:p>
    <w:p w:rsidR="00863CD4" w:rsidRDefault="00863CD4">
      <w:pPr>
        <w:numPr>
          <w:ilvl w:val="12"/>
          <w:numId w:val="0"/>
        </w:numPr>
        <w:rPr>
          <w:b/>
          <w:sz w:val="22"/>
          <w:szCs w:val="22"/>
        </w:rPr>
      </w:pPr>
    </w:p>
    <w:p w:rsidR="00863CD4" w:rsidRDefault="00DA307E">
      <w:pPr>
        <w:pStyle w:val="Paragraphedeliste"/>
        <w:numPr>
          <w:ilvl w:val="1"/>
          <w:numId w:val="4"/>
        </w:numPr>
        <w:tabs>
          <w:tab w:val="left" w:pos="6663"/>
        </w:tabs>
        <w:rPr>
          <w:b/>
          <w:sz w:val="22"/>
          <w:szCs w:val="22"/>
        </w:rPr>
      </w:pPr>
      <w:r>
        <w:rPr>
          <w:b/>
          <w:sz w:val="22"/>
          <w:szCs w:val="22"/>
        </w:rPr>
        <w:t>Encadrement du stage :</w:t>
      </w:r>
    </w:p>
    <w:p w:rsidR="00863CD4" w:rsidRDefault="00863CD4">
      <w:pPr>
        <w:pStyle w:val="Paragraphedeliste"/>
        <w:tabs>
          <w:tab w:val="left" w:pos="6663"/>
        </w:tabs>
        <w:ind w:left="792"/>
        <w:rPr>
          <w:b/>
          <w:sz w:val="22"/>
          <w:szCs w:val="22"/>
        </w:rPr>
      </w:pPr>
    </w:p>
    <w:tbl>
      <w:tblPr>
        <w:tblW w:w="0" w:type="auto"/>
        <w:tblInd w:w="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3544"/>
        <w:gridCol w:w="1276"/>
        <w:gridCol w:w="1134"/>
        <w:gridCol w:w="2409"/>
      </w:tblGrid>
      <w:tr w:rsidR="00863CD4">
        <w:tc>
          <w:tcPr>
            <w:tcW w:w="3544" w:type="dxa"/>
            <w:tcBorders>
              <w:top w:val="single" w:sz="12" w:space="0" w:color="auto"/>
              <w:left w:val="single" w:sz="12" w:space="0" w:color="auto"/>
              <w:bottom w:val="single" w:sz="12" w:space="0" w:color="auto"/>
            </w:tcBorders>
            <w:vAlign w:val="center"/>
          </w:tcPr>
          <w:p w:rsidR="00863CD4" w:rsidRDefault="00DA307E">
            <w:pPr>
              <w:ind w:left="426"/>
              <w:rPr>
                <w:b/>
                <w:sz w:val="22"/>
                <w:szCs w:val="22"/>
              </w:rPr>
            </w:pPr>
            <w:r>
              <w:rPr>
                <w:b/>
                <w:sz w:val="22"/>
                <w:szCs w:val="22"/>
              </w:rPr>
              <w:t>Dénomination du cours</w:t>
            </w:r>
          </w:p>
        </w:tc>
        <w:tc>
          <w:tcPr>
            <w:tcW w:w="1276" w:type="dxa"/>
            <w:tcBorders>
              <w:top w:val="single" w:sz="12" w:space="0" w:color="auto"/>
              <w:bottom w:val="single" w:sz="12" w:space="0" w:color="auto"/>
            </w:tcBorders>
            <w:vAlign w:val="center"/>
          </w:tcPr>
          <w:p w:rsidR="00863CD4" w:rsidRDefault="00DA307E">
            <w:pPr>
              <w:jc w:val="center"/>
              <w:rPr>
                <w:sz w:val="22"/>
                <w:szCs w:val="22"/>
              </w:rPr>
            </w:pPr>
            <w:r>
              <w:rPr>
                <w:sz w:val="22"/>
                <w:szCs w:val="22"/>
              </w:rPr>
              <w:t>Classement</w:t>
            </w:r>
          </w:p>
        </w:tc>
        <w:tc>
          <w:tcPr>
            <w:tcW w:w="1134" w:type="dxa"/>
            <w:tcBorders>
              <w:top w:val="single" w:sz="12" w:space="0" w:color="auto"/>
              <w:bottom w:val="single" w:sz="12" w:space="0" w:color="auto"/>
            </w:tcBorders>
            <w:vAlign w:val="center"/>
          </w:tcPr>
          <w:p w:rsidR="00863CD4" w:rsidRDefault="00DA307E">
            <w:pPr>
              <w:jc w:val="center"/>
              <w:rPr>
                <w:sz w:val="22"/>
                <w:szCs w:val="22"/>
              </w:rPr>
            </w:pPr>
            <w:r>
              <w:rPr>
                <w:sz w:val="22"/>
                <w:szCs w:val="22"/>
              </w:rPr>
              <w:t>Code U</w:t>
            </w:r>
          </w:p>
        </w:tc>
        <w:tc>
          <w:tcPr>
            <w:tcW w:w="2409" w:type="dxa"/>
            <w:tcBorders>
              <w:top w:val="single" w:sz="12" w:space="0" w:color="auto"/>
              <w:bottom w:val="single" w:sz="12" w:space="0" w:color="auto"/>
              <w:right w:val="single" w:sz="12" w:space="0" w:color="auto"/>
            </w:tcBorders>
          </w:tcPr>
          <w:p w:rsidR="00863CD4" w:rsidRDefault="00DA307E">
            <w:pPr>
              <w:jc w:val="center"/>
              <w:rPr>
                <w:sz w:val="22"/>
                <w:szCs w:val="22"/>
              </w:rPr>
            </w:pPr>
            <w:r>
              <w:rPr>
                <w:sz w:val="22"/>
                <w:szCs w:val="22"/>
              </w:rPr>
              <w:t>Nombre de périodes par groupe d’étudiants</w:t>
            </w:r>
          </w:p>
        </w:tc>
      </w:tr>
      <w:tr w:rsidR="00863CD4">
        <w:tc>
          <w:tcPr>
            <w:tcW w:w="3544" w:type="dxa"/>
            <w:tcBorders>
              <w:top w:val="nil"/>
              <w:left w:val="single" w:sz="12" w:space="0" w:color="auto"/>
            </w:tcBorders>
          </w:tcPr>
          <w:p w:rsidR="00863CD4" w:rsidRDefault="00DA307E">
            <w:pPr>
              <w:rPr>
                <w:sz w:val="22"/>
                <w:szCs w:val="22"/>
              </w:rPr>
            </w:pPr>
            <w:r>
              <w:rPr>
                <w:sz w:val="22"/>
                <w:szCs w:val="22"/>
              </w:rPr>
              <w:t>Encadrement du stage : « Bachelier de spécialisation : Cadre de santé »</w:t>
            </w:r>
          </w:p>
        </w:tc>
        <w:tc>
          <w:tcPr>
            <w:tcW w:w="1276" w:type="dxa"/>
            <w:tcBorders>
              <w:top w:val="nil"/>
            </w:tcBorders>
            <w:vAlign w:val="center"/>
          </w:tcPr>
          <w:p w:rsidR="00863CD4" w:rsidRDefault="00DA307E">
            <w:pPr>
              <w:jc w:val="center"/>
              <w:rPr>
                <w:sz w:val="22"/>
                <w:szCs w:val="22"/>
              </w:rPr>
            </w:pPr>
            <w:r>
              <w:rPr>
                <w:sz w:val="22"/>
                <w:szCs w:val="22"/>
              </w:rPr>
              <w:t>CT</w:t>
            </w:r>
          </w:p>
        </w:tc>
        <w:tc>
          <w:tcPr>
            <w:tcW w:w="1134" w:type="dxa"/>
            <w:tcBorders>
              <w:top w:val="nil"/>
            </w:tcBorders>
            <w:vAlign w:val="center"/>
          </w:tcPr>
          <w:p w:rsidR="00863CD4" w:rsidRDefault="00DA307E">
            <w:pPr>
              <w:ind w:right="71"/>
              <w:jc w:val="center"/>
              <w:rPr>
                <w:sz w:val="22"/>
                <w:szCs w:val="22"/>
              </w:rPr>
            </w:pPr>
            <w:r>
              <w:rPr>
                <w:sz w:val="22"/>
                <w:szCs w:val="22"/>
              </w:rPr>
              <w:t>I</w:t>
            </w:r>
          </w:p>
        </w:tc>
        <w:tc>
          <w:tcPr>
            <w:tcW w:w="2409" w:type="dxa"/>
            <w:tcBorders>
              <w:top w:val="nil"/>
              <w:right w:val="single" w:sz="12" w:space="0" w:color="auto"/>
            </w:tcBorders>
            <w:vAlign w:val="center"/>
          </w:tcPr>
          <w:p w:rsidR="00863CD4" w:rsidRDefault="00DA307E">
            <w:pPr>
              <w:tabs>
                <w:tab w:val="left" w:pos="850"/>
              </w:tabs>
              <w:ind w:left="142" w:right="283"/>
              <w:jc w:val="center"/>
              <w:rPr>
                <w:sz w:val="22"/>
                <w:szCs w:val="22"/>
              </w:rPr>
            </w:pPr>
            <w:r>
              <w:rPr>
                <w:sz w:val="22"/>
                <w:szCs w:val="22"/>
              </w:rPr>
              <w:t>20</w:t>
            </w:r>
          </w:p>
        </w:tc>
      </w:tr>
      <w:tr w:rsidR="00863CD4">
        <w:tc>
          <w:tcPr>
            <w:tcW w:w="4820" w:type="dxa"/>
            <w:gridSpan w:val="2"/>
            <w:tcBorders>
              <w:top w:val="single" w:sz="12" w:space="0" w:color="auto"/>
              <w:left w:val="single" w:sz="12" w:space="0" w:color="auto"/>
              <w:bottom w:val="single" w:sz="12" w:space="0" w:color="auto"/>
              <w:right w:val="nil"/>
            </w:tcBorders>
            <w:vAlign w:val="center"/>
          </w:tcPr>
          <w:p w:rsidR="00863CD4" w:rsidRDefault="00DA307E">
            <w:pPr>
              <w:pStyle w:val="Titre1"/>
              <w:tabs>
                <w:tab w:val="left" w:pos="420"/>
              </w:tabs>
              <w:rPr>
                <w:rFonts w:ascii="Times New Roman" w:hAnsi="Times New Roman" w:cs="Times New Roman"/>
                <w:sz w:val="22"/>
                <w:szCs w:val="22"/>
              </w:rPr>
            </w:pPr>
            <w:r>
              <w:rPr>
                <w:rFonts w:ascii="Times New Roman" w:hAnsi="Times New Roman" w:cs="Times New Roman"/>
                <w:sz w:val="22"/>
                <w:szCs w:val="22"/>
              </w:rPr>
              <w:t>Total des périodes</w:t>
            </w:r>
          </w:p>
        </w:tc>
        <w:tc>
          <w:tcPr>
            <w:tcW w:w="1134" w:type="dxa"/>
            <w:tcBorders>
              <w:top w:val="single" w:sz="12" w:space="0" w:color="auto"/>
              <w:left w:val="nil"/>
              <w:bottom w:val="single" w:sz="12" w:space="0" w:color="auto"/>
              <w:right w:val="nil"/>
            </w:tcBorders>
          </w:tcPr>
          <w:p w:rsidR="00863CD4" w:rsidRDefault="00863CD4">
            <w:pPr>
              <w:tabs>
                <w:tab w:val="left" w:pos="270"/>
              </w:tabs>
              <w:ind w:right="709"/>
              <w:rPr>
                <w:sz w:val="22"/>
                <w:szCs w:val="22"/>
              </w:rPr>
            </w:pPr>
          </w:p>
        </w:tc>
        <w:tc>
          <w:tcPr>
            <w:tcW w:w="2409" w:type="dxa"/>
            <w:tcBorders>
              <w:top w:val="single" w:sz="12" w:space="0" w:color="auto"/>
              <w:left w:val="single" w:sz="6" w:space="0" w:color="auto"/>
              <w:bottom w:val="single" w:sz="12" w:space="0" w:color="auto"/>
              <w:right w:val="single" w:sz="12" w:space="0" w:color="auto"/>
            </w:tcBorders>
          </w:tcPr>
          <w:p w:rsidR="00863CD4" w:rsidRDefault="00863CD4">
            <w:pPr>
              <w:tabs>
                <w:tab w:val="right" w:pos="850"/>
              </w:tabs>
              <w:ind w:left="142" w:right="283"/>
              <w:jc w:val="center"/>
              <w:rPr>
                <w:b/>
                <w:sz w:val="22"/>
                <w:szCs w:val="22"/>
              </w:rPr>
            </w:pPr>
          </w:p>
          <w:p w:rsidR="00863CD4" w:rsidRDefault="00DA307E">
            <w:pPr>
              <w:tabs>
                <w:tab w:val="right" w:pos="850"/>
              </w:tabs>
              <w:ind w:left="142" w:right="283"/>
              <w:jc w:val="center"/>
              <w:rPr>
                <w:b/>
                <w:sz w:val="22"/>
                <w:szCs w:val="22"/>
              </w:rPr>
            </w:pPr>
            <w:r>
              <w:rPr>
                <w:b/>
                <w:sz w:val="22"/>
                <w:szCs w:val="22"/>
              </w:rPr>
              <w:t>20</w:t>
            </w:r>
          </w:p>
        </w:tc>
      </w:tr>
    </w:tbl>
    <w:p w:rsidR="00863CD4" w:rsidRDefault="00863CD4">
      <w:pPr>
        <w:tabs>
          <w:tab w:val="left" w:pos="284"/>
        </w:tabs>
        <w:jc w:val="both"/>
        <w:rPr>
          <w:b/>
          <w:caps/>
          <w:sz w:val="22"/>
          <w:szCs w:val="22"/>
        </w:rPr>
      </w:pPr>
    </w:p>
    <w:p w:rsidR="00863CD4" w:rsidRDefault="00863CD4">
      <w:pPr>
        <w:ind w:left="284"/>
        <w:jc w:val="both"/>
      </w:pPr>
    </w:p>
    <w:sectPr w:rsidR="00863CD4" w:rsidSect="00863CD4">
      <w:headerReference w:type="even" r:id="rId7"/>
      <w:headerReference w:type="default" r:id="rId8"/>
      <w:footerReference w:type="default" r:id="rId9"/>
      <w:headerReference w:type="first" r:id="rId10"/>
      <w:pgSz w:w="11906" w:h="16838"/>
      <w:pgMar w:top="851" w:right="1417" w:bottom="1276" w:left="1417"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CD4" w:rsidRDefault="00DA307E">
      <w:r>
        <w:separator/>
      </w:r>
    </w:p>
  </w:endnote>
  <w:endnote w:type="continuationSeparator" w:id="0">
    <w:p w:rsidR="00863CD4" w:rsidRDefault="00DA30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D4" w:rsidRDefault="00DA307E">
    <w:pPr>
      <w:pStyle w:val="Pieddepage"/>
    </w:pPr>
    <w:r>
      <w:t xml:space="preserve">Stage : </w:t>
    </w:r>
    <w:r>
      <w:t>spécialisation de cadre de santé</w:t>
    </w:r>
    <w:r>
      <w:tab/>
    </w:r>
    <w:r>
      <w:tab/>
      <w:t xml:space="preserve">Page </w:t>
    </w:r>
    <w:r w:rsidR="00863CD4">
      <w:fldChar w:fldCharType="begin"/>
    </w:r>
    <w:r>
      <w:instrText>PAGE</w:instrText>
    </w:r>
    <w:r w:rsidR="00863CD4">
      <w:fldChar w:fldCharType="separate"/>
    </w:r>
    <w:r>
      <w:rPr>
        <w:noProof/>
      </w:rPr>
      <w:t>4</w:t>
    </w:r>
    <w:r w:rsidR="00863CD4">
      <w:fldChar w:fldCharType="end"/>
    </w:r>
    <w:r>
      <w:t xml:space="preserve"> sur </w:t>
    </w:r>
    <w:r w:rsidR="00863CD4">
      <w:fldChar w:fldCharType="begin"/>
    </w:r>
    <w:r>
      <w:instrText>NUMPAGES</w:instrText>
    </w:r>
    <w:r w:rsidR="00863CD4">
      <w:fldChar w:fldCharType="separate"/>
    </w:r>
    <w:r>
      <w:rPr>
        <w:noProof/>
      </w:rPr>
      <w:t>4</w:t>
    </w:r>
    <w:r w:rsidR="00863CD4">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CD4" w:rsidRDefault="00DA307E">
      <w:r>
        <w:separator/>
      </w:r>
    </w:p>
  </w:footnote>
  <w:footnote w:type="continuationSeparator" w:id="0">
    <w:p w:rsidR="00863CD4" w:rsidRDefault="00DA3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D4" w:rsidRDefault="00863CD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D4" w:rsidRDefault="00863CD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D4" w:rsidRDefault="00863CD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3"/>
    <w:multiLevelType w:val="multilevel"/>
    <w:tmpl w:val="00000003"/>
    <w:name w:val="WW8Num3"/>
    <w:lvl w:ilvl="0">
      <w:start w:val="1"/>
      <w:numFmt w:val="bullet"/>
      <w:lvlText w:val=""/>
      <w:lvlJc w:val="left"/>
      <w:pPr>
        <w:tabs>
          <w:tab w:val="num" w:pos="0"/>
        </w:tabs>
        <w:ind w:left="1854" w:hanging="360"/>
      </w:pPr>
      <w:rPr>
        <w:rFonts w:ascii="Symbol" w:hAnsi="Symbol"/>
        <w:sz w:val="18"/>
      </w:rPr>
    </w:lvl>
    <w:lvl w:ilvl="1">
      <w:start w:val="1"/>
      <w:numFmt w:val="bullet"/>
      <w:lvlText w:val="o"/>
      <w:lvlJc w:val="left"/>
      <w:pPr>
        <w:tabs>
          <w:tab w:val="num" w:pos="0"/>
        </w:tabs>
        <w:ind w:left="2574" w:hanging="360"/>
      </w:pPr>
      <w:rPr>
        <w:rFonts w:ascii="Courier New" w:hAnsi="Courier New"/>
      </w:rPr>
    </w:lvl>
    <w:lvl w:ilvl="2">
      <w:start w:val="1"/>
      <w:numFmt w:val="bullet"/>
      <w:lvlText w:val=""/>
      <w:lvlJc w:val="left"/>
      <w:pPr>
        <w:tabs>
          <w:tab w:val="num" w:pos="0"/>
        </w:tabs>
        <w:ind w:left="3294" w:hanging="360"/>
      </w:pPr>
      <w:rPr>
        <w:rFonts w:ascii="Wingdings" w:hAnsi="Wingdings"/>
      </w:rPr>
    </w:lvl>
    <w:lvl w:ilvl="3">
      <w:start w:val="1"/>
      <w:numFmt w:val="bullet"/>
      <w:lvlText w:val=""/>
      <w:lvlJc w:val="left"/>
      <w:pPr>
        <w:tabs>
          <w:tab w:val="num" w:pos="0"/>
        </w:tabs>
        <w:ind w:left="4014" w:hanging="360"/>
      </w:pPr>
      <w:rPr>
        <w:rFonts w:ascii="Symbol" w:hAnsi="Symbol"/>
      </w:rPr>
    </w:lvl>
    <w:lvl w:ilvl="4">
      <w:start w:val="1"/>
      <w:numFmt w:val="bullet"/>
      <w:lvlText w:val="o"/>
      <w:lvlJc w:val="left"/>
      <w:pPr>
        <w:tabs>
          <w:tab w:val="num" w:pos="0"/>
        </w:tabs>
        <w:ind w:left="4734" w:hanging="360"/>
      </w:pPr>
      <w:rPr>
        <w:rFonts w:ascii="Courier New" w:hAnsi="Courier New"/>
      </w:rPr>
    </w:lvl>
    <w:lvl w:ilvl="5">
      <w:start w:val="1"/>
      <w:numFmt w:val="bullet"/>
      <w:lvlText w:val=""/>
      <w:lvlJc w:val="left"/>
      <w:pPr>
        <w:tabs>
          <w:tab w:val="num" w:pos="0"/>
        </w:tabs>
        <w:ind w:left="5454" w:hanging="360"/>
      </w:pPr>
      <w:rPr>
        <w:rFonts w:ascii="Wingdings" w:hAnsi="Wingdings"/>
      </w:rPr>
    </w:lvl>
    <w:lvl w:ilvl="6">
      <w:start w:val="1"/>
      <w:numFmt w:val="bullet"/>
      <w:lvlText w:val=""/>
      <w:lvlJc w:val="left"/>
      <w:pPr>
        <w:tabs>
          <w:tab w:val="num" w:pos="0"/>
        </w:tabs>
        <w:ind w:left="6174" w:hanging="360"/>
      </w:pPr>
      <w:rPr>
        <w:rFonts w:ascii="Symbol" w:hAnsi="Symbol"/>
      </w:rPr>
    </w:lvl>
    <w:lvl w:ilvl="7">
      <w:start w:val="1"/>
      <w:numFmt w:val="bullet"/>
      <w:lvlText w:val="o"/>
      <w:lvlJc w:val="left"/>
      <w:pPr>
        <w:tabs>
          <w:tab w:val="num" w:pos="0"/>
        </w:tabs>
        <w:ind w:left="6894" w:hanging="360"/>
      </w:pPr>
      <w:rPr>
        <w:rFonts w:ascii="Courier New" w:hAnsi="Courier New"/>
      </w:rPr>
    </w:lvl>
    <w:lvl w:ilvl="8">
      <w:start w:val="1"/>
      <w:numFmt w:val="bullet"/>
      <w:lvlText w:val=""/>
      <w:lvlJc w:val="left"/>
      <w:pPr>
        <w:tabs>
          <w:tab w:val="num" w:pos="0"/>
        </w:tabs>
        <w:ind w:left="7614" w:hanging="360"/>
      </w:pPr>
      <w:rPr>
        <w:rFonts w:ascii="Wingdings" w:hAnsi="Wingdings"/>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118C4CA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64153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357B9D"/>
    <w:multiLevelType w:val="singleLevel"/>
    <w:tmpl w:val="7EF86974"/>
    <w:lvl w:ilvl="0">
      <w:start w:val="1"/>
      <w:numFmt w:val="bullet"/>
      <w:pStyle w:val="normal01"/>
      <w:lvlText w:val=""/>
      <w:lvlJc w:val="left"/>
      <w:pPr>
        <w:tabs>
          <w:tab w:val="num" w:pos="567"/>
        </w:tabs>
        <w:ind w:left="567" w:hanging="567"/>
      </w:pPr>
      <w:rPr>
        <w:rFonts w:ascii="Symbol" w:hAnsi="Symbol" w:hint="default"/>
        <w:sz w:val="22"/>
      </w:rPr>
    </w:lvl>
  </w:abstractNum>
  <w:abstractNum w:abstractNumId="8">
    <w:nsid w:val="39C14FFC"/>
    <w:multiLevelType w:val="multilevel"/>
    <w:tmpl w:val="9ADEE724"/>
    <w:lvl w:ilvl="0">
      <w:start w:val="1"/>
      <w:numFmt w:val="bullet"/>
      <w:lvlText w:val="-"/>
      <w:lvlJc w:val="left"/>
      <w:pPr>
        <w:ind w:left="720" w:hanging="360"/>
      </w:pPr>
      <w:rPr>
        <w:rFonts w:ascii="Arial" w:hAnsi="Aria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799B7271"/>
    <w:multiLevelType w:val="hybridMultilevel"/>
    <w:tmpl w:val="E3FA8A1C"/>
    <w:lvl w:ilvl="0" w:tplc="F2C87824">
      <w:start w:val="1"/>
      <w:numFmt w:val="bullet"/>
      <w:pStyle w:val="Listepuces"/>
      <w:lvlText w:val=""/>
      <w:lvlJc w:val="left"/>
      <w:pPr>
        <w:ind w:left="765" w:hanging="360"/>
      </w:pPr>
      <w:rPr>
        <w:rFonts w:ascii="Symbol" w:hAnsi="Symbol" w:hint="default"/>
        <w:sz w:val="22"/>
      </w:rPr>
    </w:lvl>
    <w:lvl w:ilvl="1" w:tplc="040C0003">
      <w:start w:val="1"/>
      <w:numFmt w:val="bullet"/>
      <w:lvlText w:val="o"/>
      <w:lvlJc w:val="left"/>
      <w:pPr>
        <w:ind w:left="1485"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7"/>
  </w:num>
  <w:num w:numId="2">
    <w:abstractNumId w:val="0"/>
    <w:lvlOverride w:ilvl="0">
      <w:lvl w:ilvl="0">
        <w:start w:val="1"/>
        <w:numFmt w:val="bullet"/>
        <w:lvlText w:val=""/>
        <w:legacy w:legacy="1" w:legacySpace="0" w:legacyIndent="360"/>
        <w:lvlJc w:val="left"/>
        <w:pPr>
          <w:ind w:left="928" w:hanging="360"/>
        </w:pPr>
        <w:rPr>
          <w:rFonts w:ascii="Symbol" w:hAnsi="Symbol" w:hint="default"/>
        </w:rPr>
      </w:lvl>
    </w:lvlOverride>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
  <w:rsids>
    <w:rsidRoot w:val="00863CD4"/>
    <w:rsid w:val="00863CD4"/>
    <w:rsid w:val="00DA307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CD4"/>
    <w:rPr>
      <w:lang w:eastAsia="fr-FR"/>
    </w:rPr>
  </w:style>
  <w:style w:type="paragraph" w:styleId="Titre1">
    <w:name w:val="heading 1"/>
    <w:basedOn w:val="Normal"/>
    <w:next w:val="Normal"/>
    <w:qFormat/>
    <w:rsid w:val="00863CD4"/>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863CD4"/>
    <w:pPr>
      <w:keepNext/>
      <w:jc w:val="center"/>
      <w:outlineLvl w:val="1"/>
    </w:pPr>
    <w:rPr>
      <w:b/>
      <w:bCs/>
      <w:sz w:val="24"/>
      <w:szCs w:val="24"/>
    </w:rPr>
  </w:style>
  <w:style w:type="paragraph" w:styleId="Titre3">
    <w:name w:val="heading 3"/>
    <w:basedOn w:val="Normal"/>
    <w:next w:val="Normal"/>
    <w:qFormat/>
    <w:rsid w:val="00863CD4"/>
    <w:pPr>
      <w:keepNext/>
      <w:spacing w:before="240" w:after="60"/>
      <w:outlineLvl w:val="2"/>
    </w:pPr>
    <w:rPr>
      <w:rFonts w:ascii="Arial" w:hAnsi="Arial" w:cs="Arial"/>
      <w:sz w:val="24"/>
      <w:szCs w:val="24"/>
    </w:rPr>
  </w:style>
  <w:style w:type="paragraph" w:styleId="Titre4">
    <w:name w:val="heading 4"/>
    <w:basedOn w:val="Normal"/>
    <w:next w:val="Normal"/>
    <w:qFormat/>
    <w:rsid w:val="00863CD4"/>
    <w:pPr>
      <w:keepNext/>
      <w:jc w:val="center"/>
      <w:outlineLvl w:val="3"/>
    </w:pPr>
    <w:rPr>
      <w:b/>
      <w:sz w:val="22"/>
    </w:rPr>
  </w:style>
  <w:style w:type="paragraph" w:styleId="Titre5">
    <w:name w:val="heading 5"/>
    <w:basedOn w:val="Normal"/>
    <w:next w:val="Normal"/>
    <w:qFormat/>
    <w:rsid w:val="00863CD4"/>
    <w:pPr>
      <w:keepNext/>
      <w:jc w:val="center"/>
      <w:outlineLvl w:val="4"/>
    </w:pPr>
    <w:rPr>
      <w:b/>
      <w:caps/>
      <w:sz w:val="32"/>
    </w:rPr>
  </w:style>
  <w:style w:type="paragraph" w:styleId="Titre6">
    <w:name w:val="heading 6"/>
    <w:basedOn w:val="Normal"/>
    <w:next w:val="Normal"/>
    <w:qFormat/>
    <w:rsid w:val="00863CD4"/>
    <w:pPr>
      <w:spacing w:before="240" w:after="60"/>
      <w:outlineLvl w:val="5"/>
    </w:pPr>
    <w:rPr>
      <w:i/>
      <w:iCs/>
      <w:sz w:val="22"/>
      <w:szCs w:val="22"/>
    </w:rPr>
  </w:style>
  <w:style w:type="paragraph" w:styleId="Titre7">
    <w:name w:val="heading 7"/>
    <w:basedOn w:val="Normal"/>
    <w:next w:val="Normal"/>
    <w:qFormat/>
    <w:rsid w:val="00863CD4"/>
    <w:pPr>
      <w:spacing w:before="240" w:after="60"/>
      <w:outlineLvl w:val="6"/>
    </w:pPr>
    <w:rPr>
      <w:rFonts w:ascii="Arial" w:hAnsi="Arial" w:cs="Arial"/>
    </w:rPr>
  </w:style>
  <w:style w:type="paragraph" w:styleId="Titre8">
    <w:name w:val="heading 8"/>
    <w:basedOn w:val="Normal"/>
    <w:next w:val="Normal"/>
    <w:qFormat/>
    <w:rsid w:val="00863CD4"/>
    <w:pPr>
      <w:spacing w:before="240" w:after="60"/>
      <w:outlineLvl w:val="7"/>
    </w:pPr>
    <w:rPr>
      <w:rFonts w:ascii="Arial" w:hAnsi="Arial" w:cs="Arial"/>
      <w:i/>
      <w:iCs/>
    </w:rPr>
  </w:style>
  <w:style w:type="paragraph" w:styleId="Titre9">
    <w:name w:val="heading 9"/>
    <w:basedOn w:val="Normal"/>
    <w:next w:val="Normal"/>
    <w:qFormat/>
    <w:rsid w:val="00863CD4"/>
    <w:pPr>
      <w:spacing w:before="240" w:after="6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863CD4"/>
    <w:rPr>
      <w:rFonts w:ascii="MS Serif" w:hAnsi="MS Serif"/>
      <w:noProof/>
    </w:rPr>
  </w:style>
  <w:style w:type="paragraph" w:styleId="En-tte">
    <w:name w:val="header"/>
    <w:basedOn w:val="Normal"/>
    <w:rsid w:val="00863CD4"/>
    <w:pPr>
      <w:tabs>
        <w:tab w:val="center" w:pos="4536"/>
        <w:tab w:val="right" w:pos="9072"/>
      </w:tabs>
    </w:pPr>
  </w:style>
  <w:style w:type="paragraph" w:styleId="Pieddepage">
    <w:name w:val="footer"/>
    <w:basedOn w:val="Normal"/>
    <w:link w:val="PieddepageCar"/>
    <w:uiPriority w:val="99"/>
    <w:rsid w:val="00863CD4"/>
    <w:pPr>
      <w:tabs>
        <w:tab w:val="center" w:pos="4536"/>
        <w:tab w:val="right" w:pos="9072"/>
      </w:tabs>
    </w:pPr>
    <w:rPr>
      <w:lang/>
    </w:rPr>
  </w:style>
  <w:style w:type="paragraph" w:customStyle="1" w:styleId="normal01">
    <w:name w:val="normal01"/>
    <w:basedOn w:val="Normal"/>
    <w:rsid w:val="00863CD4"/>
    <w:pPr>
      <w:numPr>
        <w:numId w:val="1"/>
      </w:numPr>
    </w:pPr>
    <w:rPr>
      <w:rFonts w:ascii="Arial" w:hAnsi="Arial" w:cs="Arial"/>
      <w:sz w:val="24"/>
      <w:szCs w:val="24"/>
    </w:rPr>
  </w:style>
  <w:style w:type="paragraph" w:styleId="Retraitcorpsdetexte2">
    <w:name w:val="Body Text Indent 2"/>
    <w:basedOn w:val="Normal"/>
    <w:rsid w:val="00863CD4"/>
    <w:pPr>
      <w:ind w:left="709"/>
    </w:pPr>
    <w:rPr>
      <w:snapToGrid w:val="0"/>
      <w:sz w:val="22"/>
      <w:szCs w:val="22"/>
    </w:rPr>
  </w:style>
  <w:style w:type="paragraph" w:styleId="Retraitcorpsdetexte3">
    <w:name w:val="Body Text Indent 3"/>
    <w:basedOn w:val="Normal"/>
    <w:rsid w:val="00863CD4"/>
    <w:pPr>
      <w:ind w:left="1134"/>
      <w:jc w:val="both"/>
    </w:pPr>
    <w:rPr>
      <w:i/>
      <w:iCs/>
      <w:color w:val="000000"/>
      <w:sz w:val="22"/>
      <w:szCs w:val="22"/>
    </w:rPr>
  </w:style>
  <w:style w:type="paragraph" w:styleId="NormalWeb">
    <w:name w:val="Normal (Web)"/>
    <w:basedOn w:val="Normal"/>
    <w:rsid w:val="00863CD4"/>
    <w:pPr>
      <w:spacing w:before="100" w:beforeAutospacing="1" w:after="100" w:afterAutospacing="1"/>
    </w:pPr>
    <w:rPr>
      <w:rFonts w:eastAsia="SimSun"/>
      <w:color w:val="000000"/>
      <w:sz w:val="24"/>
      <w:szCs w:val="24"/>
      <w:lang w:val="fr-FR" w:eastAsia="zh-CN"/>
    </w:rPr>
  </w:style>
  <w:style w:type="paragraph" w:customStyle="1" w:styleId="dbut1">
    <w:name w:val="début1"/>
    <w:basedOn w:val="Normal"/>
    <w:autoRedefine/>
    <w:rsid w:val="00863CD4"/>
    <w:pPr>
      <w:tabs>
        <w:tab w:val="left" w:pos="851"/>
      </w:tabs>
      <w:autoSpaceDE w:val="0"/>
      <w:autoSpaceDN w:val="0"/>
      <w:spacing w:before="120"/>
      <w:ind w:left="284"/>
      <w:jc w:val="both"/>
    </w:pPr>
    <w:rPr>
      <w:sz w:val="22"/>
      <w:szCs w:val="22"/>
      <w:lang w:val="fr-FR"/>
    </w:rPr>
  </w:style>
  <w:style w:type="character" w:customStyle="1" w:styleId="PieddepageCar">
    <w:name w:val="Pied de page Car"/>
    <w:link w:val="Pieddepage"/>
    <w:uiPriority w:val="99"/>
    <w:rsid w:val="00863CD4"/>
    <w:rPr>
      <w:lang w:eastAsia="fr-FR"/>
    </w:rPr>
  </w:style>
  <w:style w:type="paragraph" w:customStyle="1" w:styleId="Retraitcorpsdetexte31">
    <w:name w:val="Retrait corps de texte 31"/>
    <w:basedOn w:val="Normal"/>
    <w:rsid w:val="00863CD4"/>
    <w:pPr>
      <w:suppressAutoHyphens/>
    </w:pPr>
    <w:rPr>
      <w:kern w:val="1"/>
      <w:lang w:eastAsia="ar-SA"/>
    </w:rPr>
  </w:style>
  <w:style w:type="paragraph" w:customStyle="1" w:styleId="Normaltxtdosped">
    <w:name w:val="Normal.txtdosped"/>
    <w:rsid w:val="00863CD4"/>
    <w:rPr>
      <w:lang w:val="fr-FR" w:eastAsia="fr-FR"/>
    </w:rPr>
  </w:style>
  <w:style w:type="paragraph" w:styleId="Listepuces">
    <w:name w:val="List Bullet"/>
    <w:basedOn w:val="Normal"/>
    <w:autoRedefine/>
    <w:unhideWhenUsed/>
    <w:rsid w:val="00863CD4"/>
    <w:pPr>
      <w:numPr>
        <w:numId w:val="3"/>
      </w:numPr>
    </w:pPr>
    <w:rPr>
      <w:lang w:val="fr-FR"/>
    </w:rPr>
  </w:style>
  <w:style w:type="paragraph" w:styleId="Paragraphedeliste">
    <w:name w:val="List Paragraph"/>
    <w:basedOn w:val="Normal"/>
    <w:uiPriority w:val="34"/>
    <w:qFormat/>
    <w:rsid w:val="00863CD4"/>
    <w:pPr>
      <w:ind w:left="720"/>
      <w:contextualSpacing/>
    </w:pPr>
  </w:style>
  <w:style w:type="paragraph" w:styleId="Retraitcorpsdetexte">
    <w:name w:val="Body Text Indent"/>
    <w:basedOn w:val="Normal"/>
    <w:link w:val="RetraitcorpsdetexteCar"/>
    <w:rsid w:val="00863CD4"/>
    <w:pPr>
      <w:spacing w:after="120"/>
      <w:ind w:left="283"/>
    </w:pPr>
    <w:rPr>
      <w:lang w:val="fr-FR"/>
    </w:rPr>
  </w:style>
  <w:style w:type="character" w:customStyle="1" w:styleId="RetraitcorpsdetexteCar">
    <w:name w:val="Retrait corps de texte Car"/>
    <w:basedOn w:val="Policepardfaut"/>
    <w:link w:val="Retraitcorpsdetexte"/>
    <w:rsid w:val="00863CD4"/>
    <w:rPr>
      <w:lang w:val="fr-FR" w:eastAsia="fr-FR"/>
    </w:rPr>
  </w:style>
</w:styles>
</file>

<file path=word/webSettings.xml><?xml version="1.0" encoding="utf-8"?>
<w:webSettings xmlns:r="http://schemas.openxmlformats.org/officeDocument/2006/relationships" xmlns:w="http://schemas.openxmlformats.org/wordprocessingml/2006/main">
  <w:divs>
    <w:div w:id="1030182090">
      <w:bodyDiv w:val="1"/>
      <w:marLeft w:val="0"/>
      <w:marRight w:val="0"/>
      <w:marTop w:val="0"/>
      <w:marBottom w:val="0"/>
      <w:divBdr>
        <w:top w:val="none" w:sz="0" w:space="0" w:color="auto"/>
        <w:left w:val="none" w:sz="0" w:space="0" w:color="auto"/>
        <w:bottom w:val="none" w:sz="0" w:space="0" w:color="auto"/>
        <w:right w:val="none" w:sz="0" w:space="0" w:color="auto"/>
      </w:divBdr>
    </w:div>
    <w:div w:id="21209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avagne\Application%20Data\Microsoft\Mod&#232;les\page%20de%20garde%20bachelie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page de garde bachelier.dot</Template>
  <TotalTime>14</TotalTime>
  <Pages>4</Pages>
  <Words>780</Words>
  <Characters>4327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HP</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subject/>
  <dc:creator>Chavagne</dc:creator>
  <cp:keywords/>
  <cp:lastModifiedBy>Audrey Faniel</cp:lastModifiedBy>
  <cp:revision>6</cp:revision>
  <cp:lastPrinted>2011-04-28T17:56:00Z</cp:lastPrinted>
  <dcterms:created xsi:type="dcterms:W3CDTF">2018-04-08T14:40:00Z</dcterms:created>
  <dcterms:modified xsi:type="dcterms:W3CDTF">2020-01-22T14:20:00Z</dcterms:modified>
</cp:coreProperties>
</file>