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exte"/>
        <w:jc w:val="center"/>
        <w:rPr>
          <w:rFonts w:ascii="Times New Roman" w:hAnsi="Times New Roman"/>
          <w:b/>
          <w:noProof w:val="0"/>
          <w:sz w:val="22"/>
        </w:rPr>
      </w:pPr>
      <w:r>
        <w:rPr>
          <w:rFonts w:ascii="Times New Roman" w:hAnsi="Times New Roman"/>
          <w:b/>
          <w:noProof w:val="0"/>
          <w:sz w:val="22"/>
        </w:rPr>
        <w:t>MINISTERE DE LA COMMUNAUTE FRANCAISE</w:t>
      </w:r>
    </w:p>
    <w:p>
      <w:pPr>
        <w:pStyle w:val="Texte"/>
        <w:jc w:val="center"/>
        <w:rPr>
          <w:rFonts w:ascii="Times New Roman" w:hAnsi="Times New Roman"/>
          <w:b/>
          <w:noProof w:val="0"/>
          <w:sz w:val="22"/>
        </w:rPr>
      </w:pPr>
    </w:p>
    <w:p>
      <w:pPr>
        <w:pStyle w:val="Texte"/>
        <w:jc w:val="center"/>
        <w:rPr>
          <w:rFonts w:ascii="Times New Roman" w:hAnsi="Times New Roman"/>
          <w:b/>
          <w:noProof w:val="0"/>
        </w:rPr>
      </w:pPr>
      <w:r>
        <w:rPr>
          <w:rFonts w:ascii="Times New Roman" w:hAnsi="Times New Roman"/>
          <w:b/>
          <w:noProof w:val="0"/>
        </w:rPr>
        <w:t>ADMINISTRATION GENERALE DE L’ENSEIGNEMENT</w:t>
      </w:r>
    </w:p>
    <w:p>
      <w:pPr>
        <w:pStyle w:val="Texte"/>
        <w:jc w:val="center"/>
        <w:rPr>
          <w:rFonts w:ascii="Times New Roman" w:hAnsi="Times New Roman"/>
          <w:noProof w:val="0"/>
          <w:sz w:val="22"/>
        </w:rPr>
      </w:pPr>
    </w:p>
    <w:p>
      <w:pPr>
        <w:pStyle w:val="Texte"/>
        <w:jc w:val="center"/>
        <w:rPr>
          <w:rFonts w:ascii="Times New Roman" w:hAnsi="Times New Roman"/>
          <w:b/>
          <w:noProof w:val="0"/>
          <w:sz w:val="22"/>
        </w:rPr>
      </w:pPr>
      <w:r>
        <w:rPr>
          <w:rFonts w:ascii="Times New Roman" w:hAnsi="Times New Roman"/>
          <w:b/>
          <w:noProof w:val="0"/>
          <w:sz w:val="22"/>
        </w:rPr>
        <w:t>ENSEIGNEMENT DE PROMOTION SOCIALE</w:t>
      </w:r>
    </w:p>
    <w:p/>
    <w:p/>
    <w:p/>
    <w:p/>
    <w:p/>
    <w:p/>
    <w:p/>
    <w:p/>
    <w:p/>
    <w:p/>
    <w:p/>
    <w:p/>
    <w:p/>
    <w:p/>
    <w:p/>
    <w:p/>
    <w:p/>
    <w:p/>
    <w:p/>
    <w:p/>
    <w:p>
      <w:pPr>
        <w:pStyle w:val="Texte"/>
        <w:ind w:left="2269" w:right="2602"/>
        <w:jc w:val="center"/>
        <w:rPr>
          <w:rFonts w:ascii="Times New Roman" w:hAnsi="Times New Roman"/>
          <w:b/>
          <w:noProof w:val="0"/>
          <w:sz w:val="28"/>
        </w:rPr>
      </w:pPr>
    </w:p>
    <w:p>
      <w:pPr>
        <w:pStyle w:val="Texte"/>
        <w:ind w:left="2269" w:right="2602"/>
        <w:jc w:val="center"/>
        <w:rPr>
          <w:rFonts w:ascii="Times New Roman" w:hAnsi="Times New Roman"/>
          <w:b/>
          <w:noProof w:val="0"/>
          <w:sz w:val="28"/>
        </w:rPr>
      </w:pPr>
      <w:r>
        <w:rPr>
          <w:rFonts w:ascii="Times New Roman" w:hAnsi="Times New Roman"/>
          <w:b/>
          <w:noProof w:val="0"/>
          <w:sz w:val="28"/>
        </w:rPr>
        <w:t>DOSSIER PEDAGOGIQUE</w:t>
      </w:r>
    </w:p>
    <w:p>
      <w:pPr>
        <w:pStyle w:val="Texte"/>
        <w:ind w:left="2269" w:right="2602"/>
        <w:jc w:val="center"/>
        <w:rPr>
          <w:rFonts w:ascii="Times New Roman" w:hAnsi="Times New Roman"/>
          <w:b/>
          <w:noProof w:val="0"/>
          <w:sz w:val="28"/>
        </w:rPr>
      </w:pPr>
    </w:p>
    <w:p/>
    <w:p/>
    <w:p>
      <w:pPr>
        <w:jc w:val="center"/>
        <w:rPr>
          <w:b/>
          <w:szCs w:val="24"/>
        </w:rPr>
      </w:pPr>
      <w:r>
        <w:rPr>
          <w:b/>
          <w:szCs w:val="24"/>
        </w:rPr>
        <w:t>UNITE D’ENSEIGNEMENT</w:t>
      </w:r>
    </w:p>
    <w:p>
      <w:pPr>
        <w:jc w:val="center"/>
        <w:rPr>
          <w:b/>
          <w:sz w:val="22"/>
        </w:rPr>
      </w:pPr>
    </w:p>
    <w:p>
      <w:pPr>
        <w:jc w:val="center"/>
        <w:rPr>
          <w:b/>
          <w:strike/>
          <w:sz w:val="32"/>
        </w:rPr>
      </w:pPr>
      <w:r>
        <w:rPr>
          <w:b/>
          <w:sz w:val="32"/>
        </w:rPr>
        <w:t>STAGE : OPTICIEN</w:t>
      </w:r>
    </w:p>
    <w:p>
      <w:pPr>
        <w:jc w:val="center"/>
        <w:rPr>
          <w:b/>
          <w:sz w:val="32"/>
          <w:szCs w:val="32"/>
        </w:rPr>
      </w:pPr>
    </w:p>
    <w:p>
      <w:pPr>
        <w:jc w:val="center"/>
        <w:rPr>
          <w:sz w:val="22"/>
        </w:rPr>
      </w:pPr>
    </w:p>
    <w:p>
      <w:pPr>
        <w:jc w:val="center"/>
      </w:pPr>
    </w:p>
    <w:p>
      <w:pPr>
        <w:jc w:val="center"/>
      </w:pPr>
    </w:p>
    <w:p>
      <w:pPr>
        <w:jc w:val="center"/>
      </w:pPr>
      <w:r>
        <w:rPr>
          <w:b/>
          <w:sz w:val="22"/>
        </w:rPr>
        <w:t xml:space="preserve">ENSEIGNEMENT </w:t>
      </w:r>
      <w:r>
        <w:rPr>
          <w:b/>
          <w:caps/>
          <w:sz w:val="22"/>
        </w:rPr>
        <w:t>secondaire SUPERIEUR de transition</w:t>
      </w:r>
    </w:p>
    <w:p>
      <w:pPr>
        <w:jc w:val="center"/>
      </w:pPr>
    </w:p>
    <w:p>
      <w:pPr>
        <w:jc w:val="center"/>
      </w:pPr>
    </w:p>
    <w:p>
      <w:pPr>
        <w:jc w:val="cente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tc>
          <w:tcPr>
            <w:tcW w:w="5529" w:type="dxa"/>
          </w:tcPr>
          <w:p>
            <w:pPr>
              <w:pStyle w:val="Texte"/>
              <w:jc w:val="center"/>
              <w:rPr>
                <w:rFonts w:ascii="Times New Roman" w:hAnsi="Times New Roman"/>
                <w:b/>
                <w:noProof w:val="0"/>
                <w:sz w:val="22"/>
              </w:rPr>
            </w:pPr>
            <w:r>
              <w:rPr>
                <w:rFonts w:ascii="Times New Roman" w:hAnsi="Times New Roman"/>
                <w:b/>
                <w:noProof w:val="0"/>
                <w:sz w:val="22"/>
              </w:rPr>
              <w:t>CODE : 91 43 10 U21 D1</w:t>
            </w:r>
          </w:p>
        </w:tc>
      </w:tr>
      <w:tr>
        <w:tc>
          <w:tcPr>
            <w:tcW w:w="5529" w:type="dxa"/>
          </w:tcPr>
          <w:p>
            <w:pPr>
              <w:pStyle w:val="Texte"/>
              <w:jc w:val="center"/>
              <w:rPr>
                <w:rFonts w:ascii="Times New Roman" w:hAnsi="Times New Roman"/>
                <w:b/>
                <w:noProof w:val="0"/>
                <w:sz w:val="22"/>
              </w:rPr>
            </w:pPr>
            <w:r>
              <w:rPr>
                <w:rFonts w:ascii="Times New Roman" w:hAnsi="Times New Roman"/>
                <w:b/>
                <w:noProof w:val="0"/>
                <w:sz w:val="22"/>
              </w:rPr>
              <w:t>CODE DU DOMAINE DE FORMATION : 904</w:t>
            </w:r>
          </w:p>
        </w:tc>
      </w:tr>
      <w:tr>
        <w:tc>
          <w:tcPr>
            <w:tcW w:w="5529" w:type="dxa"/>
          </w:tcPr>
          <w:p>
            <w:pPr>
              <w:pStyle w:val="Texte"/>
              <w:jc w:val="center"/>
              <w:rPr>
                <w:rFonts w:ascii="Times New Roman" w:hAnsi="Times New Roman"/>
                <w:noProof w:val="0"/>
                <w:sz w:val="22"/>
              </w:rPr>
            </w:pPr>
            <w:r>
              <w:rPr>
                <w:rFonts w:ascii="Times New Roman" w:hAnsi="Times New Roman"/>
                <w:b/>
                <w:noProof w:val="0"/>
                <w:sz w:val="22"/>
              </w:rPr>
              <w:t>DOCUMENT DE REFERENCE INTER-RESEAUX</w:t>
            </w:r>
          </w:p>
        </w:tc>
      </w:tr>
    </w:tbl>
    <w:p>
      <w:pPr>
        <w:jc w:val="center"/>
      </w:pPr>
    </w:p>
    <w:p/>
    <w:p>
      <w:pPr>
        <w:jc w:val="center"/>
      </w:pPr>
    </w:p>
    <w:p>
      <w:pPr>
        <w:jc w:val="center"/>
      </w:pPr>
    </w:p>
    <w:p>
      <w:pPr>
        <w:jc w:val="center"/>
      </w:pPr>
    </w:p>
    <w:p>
      <w:pPr>
        <w:jc w:val="center"/>
        <w:rPr>
          <w:b/>
          <w:sz w:val="22"/>
        </w:rPr>
      </w:pPr>
      <w:r>
        <w:rPr>
          <w:b/>
          <w:sz w:val="22"/>
        </w:rPr>
        <w:t>Approbation du Gouvernement de la Communauté française du 13 juillet 2020,</w:t>
      </w:r>
      <w:bookmarkStart w:id="0" w:name="_GoBack"/>
      <w:bookmarkEnd w:id="0"/>
    </w:p>
    <w:p>
      <w:pPr>
        <w:jc w:val="center"/>
        <w:rPr>
          <w:b/>
          <w:sz w:val="22"/>
        </w:rPr>
      </w:pPr>
      <w:proofErr w:type="gramStart"/>
      <w:r>
        <w:rPr>
          <w:b/>
          <w:sz w:val="22"/>
        </w:rPr>
        <w:t>sur</w:t>
      </w:r>
      <w:proofErr w:type="gramEnd"/>
      <w:r>
        <w:rPr>
          <w:b/>
          <w:sz w:val="22"/>
        </w:rPr>
        <w:t xml:space="preserve"> avis conforme du Conseil général</w:t>
      </w:r>
    </w:p>
    <w:p>
      <w:pPr>
        <w:pStyle w:val="Texte"/>
        <w:jc w:val="center"/>
        <w:rPr>
          <w:rFonts w:ascii="Times New Roman" w:hAnsi="Times New Roman"/>
          <w:b/>
          <w:noProof w:val="0"/>
          <w:sz w:val="22"/>
        </w:rPr>
      </w:pPr>
    </w:p>
    <w:p>
      <w:pPr>
        <w:pStyle w:val="Texte"/>
        <w:jc w:val="center"/>
        <w:rPr>
          <w:rFonts w:ascii="Times New Roman" w:hAnsi="Times New Roman"/>
          <w:b/>
          <w:noProof w:val="0"/>
          <w:sz w:val="22"/>
        </w:rPr>
      </w:pPr>
    </w:p>
    <w:p>
      <w:pPr>
        <w:pStyle w:val="Titre5"/>
      </w:pPr>
    </w:p>
    <w:tbl>
      <w:tblPr>
        <w:tblW w:w="9064" w:type="dxa"/>
        <w:tblBorders>
          <w:top w:val="single" w:sz="6" w:space="0" w:color="auto"/>
          <w:left w:val="single" w:sz="6" w:space="0" w:color="auto"/>
          <w:bottom w:val="single" w:sz="30" w:space="0" w:color="auto"/>
          <w:right w:val="single" w:sz="30" w:space="0" w:color="auto"/>
        </w:tblBorders>
        <w:tblLayout w:type="fixed"/>
        <w:tblCellMar>
          <w:left w:w="70" w:type="dxa"/>
          <w:right w:w="70" w:type="dxa"/>
        </w:tblCellMar>
        <w:tblLook w:val="0000" w:firstRow="0" w:lastRow="0" w:firstColumn="0" w:lastColumn="0" w:noHBand="0" w:noVBand="0"/>
      </w:tblPr>
      <w:tblGrid>
        <w:gridCol w:w="9064"/>
      </w:tblGrid>
      <w:tr>
        <w:trPr>
          <w:trHeight w:val="1822"/>
        </w:trPr>
        <w:tc>
          <w:tcPr>
            <w:tcW w:w="9064" w:type="dxa"/>
            <w:tcBorders>
              <w:top w:val="single" w:sz="6" w:space="0" w:color="auto"/>
              <w:bottom w:val="single" w:sz="30" w:space="0" w:color="auto"/>
            </w:tcBorders>
          </w:tcPr>
          <w:p>
            <w:pPr>
              <w:jc w:val="center"/>
              <w:rPr>
                <w:b/>
              </w:rPr>
            </w:pPr>
            <w:r>
              <w:br w:type="page"/>
            </w:r>
          </w:p>
          <w:p>
            <w:pPr>
              <w:jc w:val="center"/>
              <w:rPr>
                <w:b/>
                <w:strike/>
                <w:spacing w:val="-11"/>
                <w:sz w:val="28"/>
                <w:szCs w:val="28"/>
              </w:rPr>
            </w:pPr>
            <w:r>
              <w:rPr>
                <w:b/>
                <w:sz w:val="28"/>
                <w:szCs w:val="28"/>
              </w:rPr>
              <w:t>STAGE </w:t>
            </w:r>
            <w:proofErr w:type="gramStart"/>
            <w:r>
              <w:rPr>
                <w:b/>
                <w:sz w:val="28"/>
                <w:szCs w:val="28"/>
              </w:rPr>
              <w:t>:OPTICIEN</w:t>
            </w:r>
            <w:proofErr w:type="gramEnd"/>
          </w:p>
          <w:p>
            <w:pPr>
              <w:jc w:val="center"/>
              <w:rPr>
                <w:b/>
                <w:sz w:val="28"/>
              </w:rPr>
            </w:pPr>
          </w:p>
          <w:p>
            <w:pPr>
              <w:pStyle w:val="Titre4"/>
              <w:rPr>
                <w:caps/>
                <w:sz w:val="20"/>
              </w:rPr>
            </w:pPr>
            <w:r>
              <w:rPr>
                <w:caps/>
                <w:sz w:val="20"/>
              </w:rPr>
              <w:t>ENSEIGNEMENT SECONDAIRE superieur de tRANSITION</w:t>
            </w:r>
          </w:p>
          <w:p>
            <w:pPr>
              <w:jc w:val="center"/>
              <w:rPr>
                <w:b/>
              </w:rPr>
            </w:pPr>
          </w:p>
        </w:tc>
      </w:tr>
    </w:tbl>
    <w:p>
      <w:pPr>
        <w:rPr>
          <w:sz w:val="22"/>
          <w:szCs w:val="22"/>
        </w:rPr>
      </w:pPr>
    </w:p>
    <w:p>
      <w:pPr>
        <w:spacing w:after="120"/>
        <w:ind w:left="284" w:hanging="284"/>
        <w:jc w:val="both"/>
        <w:rPr>
          <w:b/>
          <w:sz w:val="22"/>
          <w:szCs w:val="22"/>
        </w:rPr>
      </w:pPr>
      <w:r>
        <w:rPr>
          <w:b/>
          <w:sz w:val="22"/>
          <w:szCs w:val="22"/>
        </w:rPr>
        <w:t>1.</w:t>
      </w:r>
      <w:r>
        <w:rPr>
          <w:b/>
          <w:sz w:val="22"/>
          <w:szCs w:val="22"/>
        </w:rPr>
        <w:tab/>
        <w:t>FINALITES DE L’UNITE D’ENSEIGNEMENT</w:t>
      </w:r>
    </w:p>
    <w:p>
      <w:pPr>
        <w:spacing w:after="120"/>
        <w:ind w:left="284"/>
        <w:jc w:val="both"/>
        <w:rPr>
          <w:sz w:val="22"/>
          <w:szCs w:val="22"/>
        </w:rPr>
      </w:pPr>
      <w:r>
        <w:rPr>
          <w:b/>
          <w:sz w:val="22"/>
          <w:szCs w:val="22"/>
        </w:rPr>
        <w:t>1.1. Finalités générales</w:t>
      </w:r>
      <w:r>
        <w:rPr>
          <w:sz w:val="22"/>
          <w:szCs w:val="22"/>
        </w:rPr>
        <w:t xml:space="preserve"> </w:t>
      </w:r>
    </w:p>
    <w:p>
      <w:pPr>
        <w:spacing w:after="120"/>
        <w:ind w:left="709"/>
        <w:jc w:val="both"/>
        <w:rPr>
          <w:sz w:val="22"/>
          <w:szCs w:val="22"/>
        </w:rPr>
      </w:pPr>
      <w:r>
        <w:rPr>
          <w:sz w:val="22"/>
          <w:szCs w:val="22"/>
        </w:rPr>
        <w:t>Conformément à l'article 7 du décret de la Communauté française du 16 avril 1991 organisant l'enseignement de promotion sociale, cette unité d’enseignement doit :</w:t>
      </w:r>
    </w:p>
    <w:p>
      <w:pPr>
        <w:numPr>
          <w:ilvl w:val="0"/>
          <w:numId w:val="1"/>
        </w:numPr>
        <w:tabs>
          <w:tab w:val="left" w:pos="360"/>
        </w:tabs>
        <w:spacing w:after="120"/>
        <w:ind w:left="993" w:hanging="284"/>
        <w:jc w:val="both"/>
        <w:rPr>
          <w:sz w:val="22"/>
          <w:szCs w:val="22"/>
        </w:rPr>
      </w:pPr>
      <w:r>
        <w:rPr>
          <w:sz w:val="22"/>
          <w:szCs w:val="22"/>
        </w:rPr>
        <w:t>concourir à l'épanouissement individuel en promouvant une meilleure insertion professionnelle, sociale, scolaire et culturelle ;</w:t>
      </w:r>
    </w:p>
    <w:p>
      <w:pPr>
        <w:numPr>
          <w:ilvl w:val="0"/>
          <w:numId w:val="1"/>
        </w:numPr>
        <w:tabs>
          <w:tab w:val="left" w:pos="360"/>
        </w:tabs>
        <w:spacing w:after="120"/>
        <w:ind w:left="993" w:hanging="284"/>
        <w:jc w:val="both"/>
        <w:rPr>
          <w:sz w:val="22"/>
          <w:szCs w:val="22"/>
        </w:rPr>
      </w:pPr>
      <w:r>
        <w:rPr>
          <w:sz w:val="22"/>
          <w:szCs w:val="22"/>
        </w:rPr>
        <w:t>répondre aux besoins et demandes en formation émanant des entreprises, des administrations, de l'enseignement et d'une manière générale des milieux socio-économiques et culturels.</w:t>
      </w:r>
    </w:p>
    <w:p>
      <w:pPr>
        <w:spacing w:after="120"/>
        <w:ind w:left="284"/>
        <w:jc w:val="both"/>
        <w:rPr>
          <w:b/>
          <w:sz w:val="22"/>
          <w:szCs w:val="22"/>
        </w:rPr>
      </w:pPr>
      <w:r>
        <w:rPr>
          <w:b/>
          <w:sz w:val="22"/>
          <w:szCs w:val="22"/>
        </w:rPr>
        <w:t xml:space="preserve">1.2. Finalités particulières </w:t>
      </w:r>
    </w:p>
    <w:p>
      <w:pPr>
        <w:pStyle w:val="En-tte"/>
        <w:tabs>
          <w:tab w:val="clear" w:pos="4536"/>
          <w:tab w:val="clear" w:pos="9072"/>
        </w:tabs>
        <w:spacing w:after="120"/>
        <w:ind w:left="851"/>
        <w:jc w:val="both"/>
        <w:rPr>
          <w:sz w:val="22"/>
          <w:szCs w:val="22"/>
        </w:rPr>
      </w:pPr>
      <w:r>
        <w:rPr>
          <w:sz w:val="22"/>
          <w:szCs w:val="22"/>
        </w:rPr>
        <w:t>Cette unité de formation vise à permettre à l’étudiant de mettre en œuvre des compétences techniques et pratiques dans les conditions réelles d’exercice du métier d’opticien et de développer des comportements socio-professionnels :</w:t>
      </w:r>
    </w:p>
    <w:p>
      <w:pPr>
        <w:numPr>
          <w:ilvl w:val="0"/>
          <w:numId w:val="36"/>
        </w:numPr>
        <w:tabs>
          <w:tab w:val="clear" w:pos="928"/>
          <w:tab w:val="num" w:pos="1134"/>
        </w:tabs>
        <w:autoSpaceDE w:val="0"/>
        <w:autoSpaceDN w:val="0"/>
        <w:spacing w:after="120"/>
        <w:ind w:left="1135" w:hanging="284"/>
        <w:jc w:val="both"/>
        <w:rPr>
          <w:sz w:val="22"/>
          <w:szCs w:val="22"/>
        </w:rPr>
      </w:pPr>
      <w:r>
        <w:rPr>
          <w:sz w:val="22"/>
          <w:szCs w:val="22"/>
        </w:rPr>
        <w:t>construire son identité professionnelle par l’observation et la participation, en co-intervention avec des professionnels, à des activités qui relèvent de l’exercice du métier d’opticien ;</w:t>
      </w:r>
    </w:p>
    <w:p>
      <w:pPr>
        <w:numPr>
          <w:ilvl w:val="0"/>
          <w:numId w:val="36"/>
        </w:numPr>
        <w:tabs>
          <w:tab w:val="clear" w:pos="928"/>
          <w:tab w:val="num" w:pos="1134"/>
        </w:tabs>
        <w:autoSpaceDE w:val="0"/>
        <w:autoSpaceDN w:val="0"/>
        <w:spacing w:after="120"/>
        <w:ind w:left="1135" w:hanging="284"/>
        <w:jc w:val="both"/>
        <w:rPr>
          <w:sz w:val="22"/>
          <w:szCs w:val="22"/>
        </w:rPr>
      </w:pPr>
      <w:r>
        <w:rPr>
          <w:sz w:val="22"/>
          <w:szCs w:val="22"/>
        </w:rPr>
        <w:t>s’adapter au rythme de travail, aux contraintes et aux exigences de l’entreprise ;</w:t>
      </w:r>
    </w:p>
    <w:p>
      <w:pPr>
        <w:numPr>
          <w:ilvl w:val="0"/>
          <w:numId w:val="36"/>
        </w:numPr>
        <w:tabs>
          <w:tab w:val="clear" w:pos="928"/>
          <w:tab w:val="num" w:pos="1134"/>
        </w:tabs>
        <w:autoSpaceDE w:val="0"/>
        <w:autoSpaceDN w:val="0"/>
        <w:spacing w:after="120"/>
        <w:ind w:left="1135" w:hanging="284"/>
        <w:jc w:val="both"/>
        <w:rPr>
          <w:sz w:val="22"/>
          <w:szCs w:val="22"/>
        </w:rPr>
      </w:pPr>
      <w:r>
        <w:rPr>
          <w:sz w:val="22"/>
          <w:szCs w:val="22"/>
        </w:rPr>
        <w:t>s’intégrer au sein d’une équipe ;</w:t>
      </w:r>
    </w:p>
    <w:p>
      <w:pPr>
        <w:numPr>
          <w:ilvl w:val="0"/>
          <w:numId w:val="36"/>
        </w:numPr>
        <w:tabs>
          <w:tab w:val="clear" w:pos="928"/>
          <w:tab w:val="num" w:pos="1134"/>
        </w:tabs>
        <w:autoSpaceDE w:val="0"/>
        <w:autoSpaceDN w:val="0"/>
        <w:spacing w:after="120"/>
        <w:ind w:left="1135" w:hanging="284"/>
        <w:jc w:val="both"/>
        <w:rPr>
          <w:sz w:val="22"/>
          <w:szCs w:val="22"/>
        </w:rPr>
      </w:pPr>
      <w:r>
        <w:rPr>
          <w:sz w:val="22"/>
          <w:szCs w:val="22"/>
        </w:rPr>
        <w:t>établir des relations positives dans un contexte de travail.</w:t>
      </w:r>
    </w:p>
    <w:p>
      <w:pPr>
        <w:numPr>
          <w:ilvl w:val="12"/>
          <w:numId w:val="0"/>
        </w:numPr>
        <w:spacing w:after="120"/>
        <w:jc w:val="both"/>
        <w:rPr>
          <w:sz w:val="22"/>
          <w:szCs w:val="22"/>
        </w:rPr>
      </w:pPr>
    </w:p>
    <w:p>
      <w:pPr>
        <w:spacing w:after="120"/>
        <w:ind w:left="284" w:hanging="284"/>
        <w:jc w:val="both"/>
        <w:rPr>
          <w:b/>
          <w:sz w:val="22"/>
          <w:szCs w:val="22"/>
        </w:rPr>
      </w:pPr>
      <w:r>
        <w:rPr>
          <w:b/>
          <w:sz w:val="22"/>
          <w:szCs w:val="22"/>
        </w:rPr>
        <w:t>2.</w:t>
      </w:r>
      <w:r>
        <w:rPr>
          <w:b/>
          <w:sz w:val="22"/>
          <w:szCs w:val="22"/>
        </w:rPr>
        <w:tab/>
        <w:t>CAPACITES PREALABLES REQUISES</w:t>
      </w:r>
    </w:p>
    <w:p>
      <w:pPr>
        <w:numPr>
          <w:ilvl w:val="1"/>
          <w:numId w:val="41"/>
        </w:numPr>
        <w:spacing w:after="120"/>
        <w:jc w:val="both"/>
        <w:rPr>
          <w:b/>
          <w:sz w:val="22"/>
          <w:szCs w:val="22"/>
        </w:rPr>
      </w:pPr>
      <w:r>
        <w:rPr>
          <w:b/>
          <w:sz w:val="22"/>
          <w:szCs w:val="22"/>
        </w:rPr>
        <w:t>Capacités</w:t>
      </w:r>
    </w:p>
    <w:p>
      <w:pPr>
        <w:numPr>
          <w:ilvl w:val="12"/>
          <w:numId w:val="0"/>
        </w:numPr>
        <w:tabs>
          <w:tab w:val="left" w:pos="-720"/>
        </w:tabs>
        <w:spacing w:after="120"/>
        <w:ind w:left="851"/>
        <w:jc w:val="both"/>
        <w:rPr>
          <w:b/>
          <w:sz w:val="22"/>
          <w:szCs w:val="22"/>
        </w:rPr>
      </w:pPr>
      <w:r>
        <w:rPr>
          <w:b/>
          <w:sz w:val="22"/>
          <w:szCs w:val="22"/>
        </w:rPr>
        <w:t>En Opticien : Technologie optique,</w:t>
      </w:r>
    </w:p>
    <w:p>
      <w:pPr>
        <w:spacing w:after="120"/>
        <w:ind w:left="851"/>
        <w:jc w:val="both"/>
        <w:rPr>
          <w:i/>
          <w:sz w:val="22"/>
          <w:szCs w:val="22"/>
        </w:rPr>
      </w:pPr>
      <w:proofErr w:type="gramStart"/>
      <w:r>
        <w:rPr>
          <w:i/>
          <w:sz w:val="22"/>
          <w:szCs w:val="22"/>
        </w:rPr>
        <w:t>dans</w:t>
      </w:r>
      <w:proofErr w:type="gramEnd"/>
      <w:r>
        <w:rPr>
          <w:i/>
          <w:sz w:val="22"/>
          <w:szCs w:val="22"/>
        </w:rPr>
        <w:t xml:space="preserve"> le respect, des principes élémentaires, d’hygiène, d’ergonomie, de manutention et d’environnement et des normes de sécurité ;</w:t>
      </w:r>
    </w:p>
    <w:p>
      <w:pPr>
        <w:spacing w:after="120"/>
        <w:ind w:left="851"/>
        <w:jc w:val="both"/>
        <w:rPr>
          <w:i/>
          <w:sz w:val="22"/>
          <w:szCs w:val="22"/>
        </w:rPr>
      </w:pPr>
      <w:proofErr w:type="gramStart"/>
      <w:r>
        <w:rPr>
          <w:i/>
          <w:sz w:val="22"/>
          <w:szCs w:val="22"/>
        </w:rPr>
        <w:t>face</w:t>
      </w:r>
      <w:proofErr w:type="gramEnd"/>
      <w:r>
        <w:rPr>
          <w:i/>
          <w:sz w:val="22"/>
          <w:szCs w:val="22"/>
        </w:rPr>
        <w:t xml:space="preserve"> à une prescription et une description de cas,</w:t>
      </w:r>
    </w:p>
    <w:p>
      <w:pPr>
        <w:spacing w:after="120"/>
        <w:ind w:left="851"/>
        <w:jc w:val="both"/>
        <w:rPr>
          <w:i/>
          <w:sz w:val="22"/>
          <w:szCs w:val="22"/>
        </w:rPr>
      </w:pPr>
      <w:proofErr w:type="gramStart"/>
      <w:r>
        <w:rPr>
          <w:i/>
          <w:sz w:val="22"/>
          <w:szCs w:val="22"/>
        </w:rPr>
        <w:t>dans</w:t>
      </w:r>
      <w:proofErr w:type="gramEnd"/>
      <w:r>
        <w:rPr>
          <w:i/>
          <w:sz w:val="22"/>
          <w:szCs w:val="22"/>
        </w:rPr>
        <w:t xml:space="preserve"> le respect des délais impartis,</w:t>
      </w:r>
    </w:p>
    <w:p>
      <w:pPr>
        <w:spacing w:after="120"/>
        <w:ind w:left="851"/>
        <w:jc w:val="both"/>
        <w:rPr>
          <w:i/>
          <w:sz w:val="22"/>
          <w:szCs w:val="22"/>
        </w:rPr>
      </w:pPr>
      <w:proofErr w:type="gramStart"/>
      <w:r>
        <w:rPr>
          <w:i/>
          <w:sz w:val="22"/>
          <w:szCs w:val="22"/>
        </w:rPr>
        <w:t>en</w:t>
      </w:r>
      <w:proofErr w:type="gramEnd"/>
      <w:r>
        <w:rPr>
          <w:i/>
          <w:sz w:val="22"/>
          <w:szCs w:val="22"/>
        </w:rPr>
        <w:t xml:space="preserve"> disposant du matériel requis,</w:t>
      </w:r>
    </w:p>
    <w:p>
      <w:pPr>
        <w:spacing w:after="120"/>
        <w:ind w:left="851"/>
        <w:jc w:val="both"/>
        <w:rPr>
          <w:i/>
          <w:sz w:val="22"/>
          <w:szCs w:val="22"/>
        </w:rPr>
      </w:pPr>
      <w:proofErr w:type="gramStart"/>
      <w:r>
        <w:rPr>
          <w:i/>
          <w:sz w:val="22"/>
          <w:szCs w:val="22"/>
        </w:rPr>
        <w:t>pour</w:t>
      </w:r>
      <w:proofErr w:type="gramEnd"/>
      <w:r>
        <w:rPr>
          <w:i/>
          <w:sz w:val="22"/>
          <w:szCs w:val="22"/>
        </w:rPr>
        <w:t xml:space="preserve"> des verres unifocaux sphérocylindriques,</w:t>
      </w:r>
    </w:p>
    <w:p>
      <w:pPr>
        <w:numPr>
          <w:ilvl w:val="0"/>
          <w:numId w:val="42"/>
        </w:numPr>
        <w:tabs>
          <w:tab w:val="clear" w:pos="360"/>
          <w:tab w:val="num" w:pos="1133"/>
        </w:tabs>
        <w:spacing w:after="120"/>
        <w:ind w:left="1133" w:hanging="283"/>
        <w:jc w:val="both"/>
        <w:rPr>
          <w:sz w:val="22"/>
          <w:szCs w:val="22"/>
        </w:rPr>
      </w:pPr>
      <w:r>
        <w:rPr>
          <w:sz w:val="22"/>
          <w:szCs w:val="22"/>
        </w:rPr>
        <w:t>interpréter la formule de correction unifocale et identifier les différences entre l’équipement porté et le nouveau proposé ;</w:t>
      </w:r>
    </w:p>
    <w:p>
      <w:pPr>
        <w:numPr>
          <w:ilvl w:val="0"/>
          <w:numId w:val="42"/>
        </w:numPr>
        <w:tabs>
          <w:tab w:val="clear" w:pos="360"/>
          <w:tab w:val="num" w:pos="1133"/>
        </w:tabs>
        <w:spacing w:after="120"/>
        <w:ind w:left="1133" w:hanging="283"/>
        <w:jc w:val="both"/>
        <w:rPr>
          <w:sz w:val="22"/>
          <w:szCs w:val="22"/>
        </w:rPr>
      </w:pPr>
      <w:r>
        <w:rPr>
          <w:sz w:val="22"/>
          <w:szCs w:val="22"/>
        </w:rPr>
        <w:t>argumenter le choix des verres, de la monture et des méthodes de réalisation ;</w:t>
      </w:r>
    </w:p>
    <w:p>
      <w:pPr>
        <w:numPr>
          <w:ilvl w:val="0"/>
          <w:numId w:val="42"/>
        </w:numPr>
        <w:tabs>
          <w:tab w:val="clear" w:pos="360"/>
          <w:tab w:val="num" w:pos="1133"/>
        </w:tabs>
        <w:spacing w:after="120"/>
        <w:ind w:left="1133" w:hanging="283"/>
        <w:jc w:val="both"/>
        <w:rPr>
          <w:sz w:val="22"/>
          <w:szCs w:val="22"/>
        </w:rPr>
      </w:pPr>
      <w:r>
        <w:rPr>
          <w:sz w:val="22"/>
          <w:szCs w:val="22"/>
        </w:rPr>
        <w:t>réaliser les prises de mesure nécessaires au montage et à la commande de l’équipement en respectant les normes de précision et les transcrire sur la fiche technique ;</w:t>
      </w:r>
    </w:p>
    <w:p>
      <w:pPr>
        <w:numPr>
          <w:ilvl w:val="0"/>
          <w:numId w:val="42"/>
        </w:numPr>
        <w:tabs>
          <w:tab w:val="clear" w:pos="360"/>
          <w:tab w:val="num" w:pos="1133"/>
        </w:tabs>
        <w:spacing w:after="120"/>
        <w:ind w:left="1133" w:hanging="283"/>
        <w:jc w:val="both"/>
        <w:rPr>
          <w:sz w:val="22"/>
          <w:szCs w:val="22"/>
        </w:rPr>
      </w:pPr>
      <w:r>
        <w:rPr>
          <w:sz w:val="22"/>
          <w:szCs w:val="22"/>
        </w:rPr>
        <w:t>réaliser l’équipement ;</w:t>
      </w:r>
    </w:p>
    <w:p>
      <w:pPr>
        <w:numPr>
          <w:ilvl w:val="0"/>
          <w:numId w:val="42"/>
        </w:numPr>
        <w:tabs>
          <w:tab w:val="clear" w:pos="360"/>
          <w:tab w:val="num" w:pos="1133"/>
        </w:tabs>
        <w:spacing w:after="120"/>
        <w:ind w:left="1133" w:hanging="283"/>
        <w:jc w:val="both"/>
        <w:rPr>
          <w:sz w:val="22"/>
          <w:szCs w:val="22"/>
        </w:rPr>
      </w:pPr>
      <w:r>
        <w:rPr>
          <w:sz w:val="22"/>
          <w:szCs w:val="22"/>
        </w:rPr>
        <w:t>contrôler la conformité de l’équipement au regard de la prescription et des normes spécifiques en vigueur ; </w:t>
      </w:r>
    </w:p>
    <w:p>
      <w:pPr>
        <w:numPr>
          <w:ilvl w:val="0"/>
          <w:numId w:val="42"/>
        </w:numPr>
        <w:tabs>
          <w:tab w:val="clear" w:pos="360"/>
          <w:tab w:val="num" w:pos="1133"/>
        </w:tabs>
        <w:spacing w:after="120"/>
        <w:ind w:left="1133" w:hanging="283"/>
        <w:jc w:val="both"/>
        <w:rPr>
          <w:sz w:val="22"/>
          <w:szCs w:val="22"/>
        </w:rPr>
      </w:pPr>
      <w:r>
        <w:rPr>
          <w:sz w:val="22"/>
          <w:szCs w:val="22"/>
        </w:rPr>
        <w:t>nettoyer, ranger et entretenir le matériel et le poste de travail.</w:t>
      </w:r>
    </w:p>
    <w:p>
      <w:pPr>
        <w:spacing w:after="120"/>
        <w:ind w:left="851" w:hanging="426"/>
        <w:jc w:val="both"/>
        <w:rPr>
          <w:rFonts w:eastAsia="SimSun"/>
          <w:sz w:val="22"/>
          <w:szCs w:val="22"/>
          <w:lang w:val="fr-BE" w:eastAsia="zh-CN" w:bidi="hi-IN"/>
        </w:rPr>
      </w:pPr>
      <w:r>
        <w:rPr>
          <w:rFonts w:eastAsia="SimSun"/>
          <w:b/>
          <w:sz w:val="22"/>
          <w:szCs w:val="22"/>
          <w:lang w:val="fr-BE" w:eastAsia="zh-CN" w:bidi="hi-IN"/>
        </w:rPr>
        <w:lastRenderedPageBreak/>
        <w:t>2.2.</w:t>
      </w:r>
      <w:r>
        <w:rPr>
          <w:rFonts w:eastAsia="SimSun"/>
          <w:b/>
          <w:sz w:val="22"/>
          <w:szCs w:val="22"/>
          <w:lang w:val="fr-BE" w:eastAsia="zh-CN" w:bidi="hi-IN"/>
        </w:rPr>
        <w:tab/>
        <w:t>Titre pouvant en tenir lieu</w:t>
      </w:r>
    </w:p>
    <w:p>
      <w:pPr>
        <w:tabs>
          <w:tab w:val="left" w:pos="851"/>
        </w:tabs>
        <w:spacing w:after="120"/>
        <w:ind w:left="851"/>
        <w:jc w:val="both"/>
        <w:rPr>
          <w:sz w:val="22"/>
          <w:szCs w:val="22"/>
        </w:rPr>
      </w:pPr>
      <w:r>
        <w:rPr>
          <w:sz w:val="22"/>
          <w:szCs w:val="22"/>
        </w:rPr>
        <w:t xml:space="preserve">Attestation de réussite de l’unité d’enseignement </w:t>
      </w:r>
      <w:r>
        <w:rPr>
          <w:i/>
          <w:sz w:val="22"/>
          <w:szCs w:val="22"/>
        </w:rPr>
        <w:t>« Opticien : Technologie optique</w:t>
      </w:r>
      <w:r>
        <w:rPr>
          <w:sz w:val="22"/>
          <w:szCs w:val="22"/>
        </w:rPr>
        <w:t> </w:t>
      </w:r>
      <w:r>
        <w:rPr>
          <w:i/>
          <w:sz w:val="22"/>
          <w:szCs w:val="22"/>
        </w:rPr>
        <w:t>»</w:t>
      </w:r>
      <w:r>
        <w:rPr>
          <w:sz w:val="22"/>
          <w:szCs w:val="22"/>
        </w:rPr>
        <w:t>, code n° 914302U21D1, classée dans l’enseignement secondaire supérieur de transition.</w:t>
      </w:r>
    </w:p>
    <w:p>
      <w:pPr>
        <w:rPr>
          <w:sz w:val="22"/>
          <w:szCs w:val="22"/>
        </w:rPr>
      </w:pPr>
    </w:p>
    <w:p>
      <w:pPr>
        <w:spacing w:after="120"/>
        <w:ind w:left="284" w:hanging="284"/>
        <w:jc w:val="both"/>
        <w:rPr>
          <w:b/>
          <w:sz w:val="22"/>
          <w:szCs w:val="22"/>
        </w:rPr>
      </w:pPr>
      <w:r>
        <w:rPr>
          <w:b/>
          <w:sz w:val="22"/>
          <w:szCs w:val="22"/>
        </w:rPr>
        <w:t>3.</w:t>
      </w:r>
      <w:r>
        <w:rPr>
          <w:b/>
          <w:sz w:val="22"/>
          <w:szCs w:val="22"/>
        </w:rPr>
        <w:tab/>
        <w:t>ACQUIS D’APPRENTISSAGE</w:t>
      </w:r>
    </w:p>
    <w:p>
      <w:pPr>
        <w:shd w:val="clear" w:color="auto" w:fill="FFFFFF"/>
        <w:spacing w:after="120"/>
        <w:ind w:firstLine="284"/>
        <w:jc w:val="both"/>
        <w:rPr>
          <w:b/>
          <w:spacing w:val="-6"/>
          <w:sz w:val="22"/>
          <w:szCs w:val="22"/>
        </w:rPr>
      </w:pPr>
      <w:r>
        <w:rPr>
          <w:b/>
          <w:spacing w:val="-6"/>
          <w:sz w:val="22"/>
          <w:szCs w:val="22"/>
        </w:rPr>
        <w:t>Pour atteindre le seuil de réussite, l'étudiant sera capable :</w:t>
      </w:r>
    </w:p>
    <w:p>
      <w:pPr>
        <w:spacing w:after="120"/>
        <w:ind w:left="284"/>
        <w:jc w:val="both"/>
        <w:rPr>
          <w:i/>
          <w:kern w:val="3"/>
          <w:sz w:val="22"/>
          <w:szCs w:val="22"/>
        </w:rPr>
      </w:pPr>
      <w:proofErr w:type="gramStart"/>
      <w:r>
        <w:rPr>
          <w:i/>
          <w:sz w:val="22"/>
          <w:szCs w:val="22"/>
        </w:rPr>
        <w:t>dans</w:t>
      </w:r>
      <w:proofErr w:type="gramEnd"/>
      <w:r>
        <w:rPr>
          <w:i/>
          <w:kern w:val="3"/>
          <w:sz w:val="22"/>
          <w:szCs w:val="22"/>
        </w:rPr>
        <w:t xml:space="preserve"> le respect des règles d’hygiène, de sécurité, d’ergonomie et des règles environnementales,</w:t>
      </w:r>
    </w:p>
    <w:p>
      <w:pPr>
        <w:spacing w:after="120"/>
        <w:ind w:left="284"/>
        <w:jc w:val="both"/>
        <w:rPr>
          <w:i/>
          <w:sz w:val="22"/>
          <w:szCs w:val="22"/>
        </w:rPr>
      </w:pPr>
      <w:proofErr w:type="gramStart"/>
      <w:r>
        <w:rPr>
          <w:i/>
          <w:sz w:val="22"/>
          <w:szCs w:val="22"/>
        </w:rPr>
        <w:t>et</w:t>
      </w:r>
      <w:proofErr w:type="gramEnd"/>
      <w:r>
        <w:rPr>
          <w:i/>
          <w:sz w:val="22"/>
          <w:szCs w:val="22"/>
        </w:rPr>
        <w:t xml:space="preserve"> dans le respect du règlement du travail et de la convention de stage,</w:t>
      </w:r>
    </w:p>
    <w:p>
      <w:pPr>
        <w:numPr>
          <w:ilvl w:val="0"/>
          <w:numId w:val="36"/>
        </w:numPr>
        <w:tabs>
          <w:tab w:val="clear" w:pos="928"/>
          <w:tab w:val="num" w:pos="567"/>
        </w:tabs>
        <w:autoSpaceDE w:val="0"/>
        <w:autoSpaceDN w:val="0"/>
        <w:spacing w:after="120"/>
        <w:ind w:left="567" w:hanging="283"/>
        <w:jc w:val="both"/>
        <w:rPr>
          <w:sz w:val="22"/>
          <w:szCs w:val="22"/>
        </w:rPr>
      </w:pPr>
      <w:r>
        <w:rPr>
          <w:sz w:val="22"/>
          <w:szCs w:val="22"/>
        </w:rPr>
        <w:t>de participer aux différents travaux du métier en développant son autonomie et ses capacités d’auto-évaluation ;</w:t>
      </w:r>
    </w:p>
    <w:p>
      <w:pPr>
        <w:numPr>
          <w:ilvl w:val="0"/>
          <w:numId w:val="36"/>
        </w:numPr>
        <w:tabs>
          <w:tab w:val="clear" w:pos="928"/>
          <w:tab w:val="num" w:pos="567"/>
        </w:tabs>
        <w:autoSpaceDE w:val="0"/>
        <w:autoSpaceDN w:val="0"/>
        <w:spacing w:after="120"/>
        <w:ind w:left="567" w:hanging="283"/>
        <w:jc w:val="both"/>
        <w:rPr>
          <w:sz w:val="22"/>
          <w:szCs w:val="22"/>
        </w:rPr>
      </w:pPr>
      <w:r>
        <w:rPr>
          <w:sz w:val="22"/>
          <w:szCs w:val="22"/>
        </w:rPr>
        <w:t>de s’intégrer dans un milieu de travail ;</w:t>
      </w:r>
    </w:p>
    <w:p>
      <w:pPr>
        <w:numPr>
          <w:ilvl w:val="0"/>
          <w:numId w:val="36"/>
        </w:numPr>
        <w:tabs>
          <w:tab w:val="clear" w:pos="928"/>
          <w:tab w:val="num" w:pos="567"/>
          <w:tab w:val="num" w:pos="1211"/>
        </w:tabs>
        <w:autoSpaceDE w:val="0"/>
        <w:autoSpaceDN w:val="0"/>
        <w:spacing w:after="120"/>
        <w:ind w:left="567" w:hanging="283"/>
        <w:jc w:val="both"/>
        <w:rPr>
          <w:sz w:val="22"/>
          <w:szCs w:val="22"/>
        </w:rPr>
      </w:pPr>
      <w:r>
        <w:rPr>
          <w:sz w:val="22"/>
          <w:szCs w:val="22"/>
        </w:rPr>
        <w:t>de rédiger un rapport de stage :</w:t>
      </w:r>
    </w:p>
    <w:p>
      <w:pPr>
        <w:numPr>
          <w:ilvl w:val="0"/>
          <w:numId w:val="36"/>
        </w:numPr>
        <w:tabs>
          <w:tab w:val="clear" w:pos="928"/>
          <w:tab w:val="num" w:pos="850"/>
          <w:tab w:val="num" w:pos="1211"/>
        </w:tabs>
        <w:autoSpaceDE w:val="0"/>
        <w:autoSpaceDN w:val="0"/>
        <w:spacing w:after="120"/>
        <w:ind w:left="850" w:hanging="283"/>
        <w:jc w:val="both"/>
        <w:rPr>
          <w:sz w:val="22"/>
          <w:szCs w:val="22"/>
        </w:rPr>
      </w:pPr>
      <w:r>
        <w:rPr>
          <w:sz w:val="22"/>
          <w:szCs w:val="22"/>
        </w:rPr>
        <w:t>décrivant le contexte professionnel de l’entreprise,</w:t>
      </w:r>
    </w:p>
    <w:p>
      <w:pPr>
        <w:numPr>
          <w:ilvl w:val="0"/>
          <w:numId w:val="36"/>
        </w:numPr>
        <w:tabs>
          <w:tab w:val="clear" w:pos="928"/>
          <w:tab w:val="num" w:pos="850"/>
          <w:tab w:val="num" w:pos="1211"/>
        </w:tabs>
        <w:autoSpaceDE w:val="0"/>
        <w:autoSpaceDN w:val="0"/>
        <w:spacing w:after="120"/>
        <w:ind w:left="850" w:hanging="283"/>
        <w:jc w:val="both"/>
        <w:rPr>
          <w:sz w:val="22"/>
          <w:szCs w:val="22"/>
        </w:rPr>
      </w:pPr>
      <w:r>
        <w:rPr>
          <w:sz w:val="22"/>
          <w:szCs w:val="22"/>
        </w:rPr>
        <w:t>décrivant les types d’activités réalisées, les méthodes de travail misent en œuvre et le temps consacré à chaque activité,</w:t>
      </w:r>
    </w:p>
    <w:p>
      <w:pPr>
        <w:numPr>
          <w:ilvl w:val="0"/>
          <w:numId w:val="36"/>
        </w:numPr>
        <w:tabs>
          <w:tab w:val="clear" w:pos="928"/>
          <w:tab w:val="num" w:pos="850"/>
          <w:tab w:val="num" w:pos="1211"/>
        </w:tabs>
        <w:autoSpaceDE w:val="0"/>
        <w:autoSpaceDN w:val="0"/>
        <w:spacing w:after="120"/>
        <w:ind w:left="850" w:hanging="283"/>
        <w:jc w:val="both"/>
        <w:rPr>
          <w:sz w:val="22"/>
          <w:szCs w:val="22"/>
        </w:rPr>
      </w:pPr>
      <w:r>
        <w:rPr>
          <w:sz w:val="22"/>
          <w:szCs w:val="22"/>
        </w:rPr>
        <w:t>mettant en évidence les compétences acquises et l’apport de ses activités de stage dans sa formation ;</w:t>
      </w:r>
    </w:p>
    <w:p>
      <w:pPr>
        <w:numPr>
          <w:ilvl w:val="0"/>
          <w:numId w:val="36"/>
        </w:numPr>
        <w:tabs>
          <w:tab w:val="clear" w:pos="928"/>
          <w:tab w:val="num" w:pos="567"/>
          <w:tab w:val="num" w:pos="1211"/>
        </w:tabs>
        <w:autoSpaceDE w:val="0"/>
        <w:autoSpaceDN w:val="0"/>
        <w:spacing w:after="120"/>
        <w:ind w:left="991" w:hanging="707"/>
        <w:jc w:val="both"/>
        <w:rPr>
          <w:sz w:val="22"/>
          <w:szCs w:val="22"/>
        </w:rPr>
      </w:pPr>
      <w:r>
        <w:rPr>
          <w:sz w:val="22"/>
          <w:szCs w:val="22"/>
        </w:rPr>
        <w:t>de tenir et de compléter un carnet de stage ;</w:t>
      </w:r>
    </w:p>
    <w:p>
      <w:pPr>
        <w:numPr>
          <w:ilvl w:val="0"/>
          <w:numId w:val="36"/>
        </w:numPr>
        <w:tabs>
          <w:tab w:val="clear" w:pos="928"/>
          <w:tab w:val="num" w:pos="567"/>
          <w:tab w:val="num" w:pos="1211"/>
        </w:tabs>
        <w:autoSpaceDE w:val="0"/>
        <w:autoSpaceDN w:val="0"/>
        <w:spacing w:after="120"/>
        <w:ind w:left="567" w:hanging="283"/>
        <w:jc w:val="both"/>
        <w:rPr>
          <w:sz w:val="22"/>
          <w:szCs w:val="22"/>
        </w:rPr>
      </w:pPr>
      <w:r>
        <w:rPr>
          <w:sz w:val="22"/>
          <w:szCs w:val="22"/>
        </w:rPr>
        <w:t>de présenter son rapport de stage.</w:t>
      </w:r>
    </w:p>
    <w:p>
      <w:pPr>
        <w:spacing w:after="120"/>
        <w:ind w:firstLine="284"/>
        <w:jc w:val="both"/>
        <w:rPr>
          <w:b/>
          <w:sz w:val="22"/>
          <w:szCs w:val="22"/>
        </w:rPr>
      </w:pPr>
      <w:r>
        <w:rPr>
          <w:b/>
          <w:sz w:val="22"/>
          <w:szCs w:val="22"/>
        </w:rPr>
        <w:t>Pour déterminer le degré de maîtrise, il sera tenu compte des critères suivants :</w:t>
      </w:r>
    </w:p>
    <w:p>
      <w:pPr>
        <w:numPr>
          <w:ilvl w:val="0"/>
          <w:numId w:val="36"/>
        </w:numPr>
        <w:tabs>
          <w:tab w:val="clear" w:pos="928"/>
          <w:tab w:val="num" w:pos="567"/>
          <w:tab w:val="num" w:pos="1211"/>
        </w:tabs>
        <w:autoSpaceDE w:val="0"/>
        <w:autoSpaceDN w:val="0"/>
        <w:spacing w:after="120"/>
        <w:ind w:left="991" w:hanging="707"/>
        <w:jc w:val="both"/>
        <w:rPr>
          <w:sz w:val="22"/>
          <w:szCs w:val="22"/>
        </w:rPr>
      </w:pPr>
      <w:r>
        <w:rPr>
          <w:sz w:val="22"/>
          <w:szCs w:val="22"/>
        </w:rPr>
        <w:t>le degré de qualité des comportements professionnels et relationnels adoptés ;</w:t>
      </w:r>
    </w:p>
    <w:p>
      <w:pPr>
        <w:numPr>
          <w:ilvl w:val="0"/>
          <w:numId w:val="36"/>
        </w:numPr>
        <w:tabs>
          <w:tab w:val="clear" w:pos="928"/>
          <w:tab w:val="num" w:pos="567"/>
          <w:tab w:val="num" w:pos="1211"/>
        </w:tabs>
        <w:autoSpaceDE w:val="0"/>
        <w:autoSpaceDN w:val="0"/>
        <w:spacing w:after="120"/>
        <w:ind w:left="991" w:hanging="707"/>
        <w:jc w:val="both"/>
        <w:rPr>
          <w:sz w:val="22"/>
          <w:szCs w:val="22"/>
        </w:rPr>
      </w:pPr>
      <w:r>
        <w:rPr>
          <w:sz w:val="22"/>
          <w:szCs w:val="22"/>
        </w:rPr>
        <w:t>le degré d’autonomie atteint ;</w:t>
      </w:r>
    </w:p>
    <w:p>
      <w:pPr>
        <w:numPr>
          <w:ilvl w:val="0"/>
          <w:numId w:val="36"/>
        </w:numPr>
        <w:tabs>
          <w:tab w:val="clear" w:pos="928"/>
          <w:tab w:val="num" w:pos="567"/>
          <w:tab w:val="num" w:pos="1211"/>
        </w:tabs>
        <w:autoSpaceDE w:val="0"/>
        <w:autoSpaceDN w:val="0"/>
        <w:spacing w:after="120"/>
        <w:ind w:left="991" w:hanging="707"/>
        <w:jc w:val="both"/>
        <w:rPr>
          <w:sz w:val="22"/>
          <w:szCs w:val="22"/>
        </w:rPr>
      </w:pPr>
      <w:r>
        <w:rPr>
          <w:sz w:val="22"/>
          <w:szCs w:val="22"/>
        </w:rPr>
        <w:t>le niveau de cohérence, de précision et de logique du rapport de stage,</w:t>
      </w:r>
    </w:p>
    <w:p>
      <w:pPr>
        <w:numPr>
          <w:ilvl w:val="0"/>
          <w:numId w:val="36"/>
        </w:numPr>
        <w:tabs>
          <w:tab w:val="clear" w:pos="928"/>
          <w:tab w:val="num" w:pos="567"/>
          <w:tab w:val="num" w:pos="1211"/>
        </w:tabs>
        <w:autoSpaceDE w:val="0"/>
        <w:autoSpaceDN w:val="0"/>
        <w:spacing w:after="120"/>
        <w:ind w:left="991" w:hanging="707"/>
        <w:jc w:val="both"/>
        <w:rPr>
          <w:sz w:val="22"/>
          <w:szCs w:val="22"/>
        </w:rPr>
      </w:pPr>
      <w:r>
        <w:rPr>
          <w:sz w:val="22"/>
          <w:szCs w:val="22"/>
        </w:rPr>
        <w:t>le niveau de pertinence du vocabulaire technique.</w:t>
      </w:r>
    </w:p>
    <w:p>
      <w:pPr>
        <w:tabs>
          <w:tab w:val="left" w:pos="9045"/>
        </w:tabs>
        <w:spacing w:after="120"/>
        <w:ind w:left="284"/>
        <w:jc w:val="both"/>
        <w:rPr>
          <w:rFonts w:eastAsia="SimSun"/>
          <w:sz w:val="22"/>
          <w:szCs w:val="22"/>
          <w:lang w:eastAsia="zh-CN" w:bidi="hi-IN"/>
        </w:rPr>
      </w:pPr>
    </w:p>
    <w:p>
      <w:pPr>
        <w:spacing w:after="120"/>
        <w:ind w:left="284" w:hanging="284"/>
        <w:jc w:val="both"/>
        <w:rPr>
          <w:b/>
          <w:sz w:val="22"/>
          <w:szCs w:val="22"/>
        </w:rPr>
      </w:pPr>
      <w:r>
        <w:rPr>
          <w:b/>
          <w:sz w:val="22"/>
          <w:szCs w:val="22"/>
        </w:rPr>
        <w:t>4.</w:t>
      </w:r>
      <w:r>
        <w:rPr>
          <w:b/>
          <w:sz w:val="22"/>
          <w:szCs w:val="22"/>
        </w:rPr>
        <w:tab/>
        <w:t xml:space="preserve">PROGRAMME </w:t>
      </w:r>
    </w:p>
    <w:p>
      <w:pPr>
        <w:numPr>
          <w:ilvl w:val="12"/>
          <w:numId w:val="0"/>
        </w:numPr>
        <w:spacing w:after="120"/>
        <w:ind w:left="284"/>
        <w:jc w:val="both"/>
        <w:rPr>
          <w:b/>
          <w:sz w:val="22"/>
          <w:szCs w:val="22"/>
        </w:rPr>
      </w:pPr>
      <w:r>
        <w:rPr>
          <w:b/>
          <w:sz w:val="22"/>
          <w:szCs w:val="22"/>
        </w:rPr>
        <w:t>4.1. Programme pour l’étudiant</w:t>
      </w:r>
    </w:p>
    <w:p>
      <w:pPr>
        <w:numPr>
          <w:ilvl w:val="12"/>
          <w:numId w:val="0"/>
        </w:numPr>
        <w:spacing w:after="120"/>
        <w:ind w:left="709"/>
        <w:jc w:val="both"/>
        <w:rPr>
          <w:sz w:val="22"/>
          <w:szCs w:val="22"/>
        </w:rPr>
      </w:pPr>
      <w:r>
        <w:rPr>
          <w:sz w:val="22"/>
          <w:szCs w:val="22"/>
        </w:rPr>
        <w:t>L'étudiant sera capable,</w:t>
      </w:r>
    </w:p>
    <w:p>
      <w:pPr>
        <w:spacing w:after="120"/>
        <w:ind w:left="709"/>
        <w:jc w:val="both"/>
        <w:rPr>
          <w:sz w:val="22"/>
          <w:szCs w:val="22"/>
          <w:u w:val="single"/>
        </w:rPr>
      </w:pPr>
      <w:proofErr w:type="gramStart"/>
      <w:r>
        <w:rPr>
          <w:sz w:val="22"/>
          <w:szCs w:val="22"/>
          <w:u w:val="single"/>
        </w:rPr>
        <w:t>d’une</w:t>
      </w:r>
      <w:proofErr w:type="gramEnd"/>
      <w:r>
        <w:rPr>
          <w:sz w:val="22"/>
          <w:szCs w:val="22"/>
          <w:u w:val="single"/>
        </w:rPr>
        <w:t xml:space="preserve"> manière générale,</w:t>
      </w:r>
    </w:p>
    <w:p>
      <w:pPr>
        <w:numPr>
          <w:ilvl w:val="0"/>
          <w:numId w:val="36"/>
        </w:numPr>
        <w:tabs>
          <w:tab w:val="clear" w:pos="928"/>
          <w:tab w:val="num" w:pos="993"/>
        </w:tabs>
        <w:autoSpaceDE w:val="0"/>
        <w:autoSpaceDN w:val="0"/>
        <w:spacing w:after="120"/>
        <w:ind w:left="993" w:hanging="284"/>
        <w:jc w:val="both"/>
        <w:rPr>
          <w:sz w:val="22"/>
          <w:szCs w:val="22"/>
        </w:rPr>
      </w:pPr>
      <w:r>
        <w:rPr>
          <w:sz w:val="22"/>
          <w:szCs w:val="22"/>
        </w:rPr>
        <w:t>de respecter les termes de la convention de stage ;</w:t>
      </w:r>
    </w:p>
    <w:p>
      <w:pPr>
        <w:numPr>
          <w:ilvl w:val="0"/>
          <w:numId w:val="36"/>
        </w:numPr>
        <w:tabs>
          <w:tab w:val="clear" w:pos="928"/>
          <w:tab w:val="num" w:pos="993"/>
        </w:tabs>
        <w:autoSpaceDE w:val="0"/>
        <w:autoSpaceDN w:val="0"/>
        <w:spacing w:after="120"/>
        <w:ind w:left="993" w:hanging="284"/>
        <w:jc w:val="both"/>
        <w:rPr>
          <w:color w:val="000000"/>
          <w:sz w:val="22"/>
          <w:szCs w:val="22"/>
        </w:rPr>
      </w:pPr>
      <w:r>
        <w:rPr>
          <w:sz w:val="22"/>
          <w:szCs w:val="22"/>
        </w:rPr>
        <w:t>de</w:t>
      </w:r>
      <w:r>
        <w:rPr>
          <w:color w:val="000000"/>
          <w:sz w:val="22"/>
          <w:szCs w:val="22"/>
        </w:rPr>
        <w:t xml:space="preserve"> tenir un carnet de stage selon les modalités fixées par le personnel chargé de l’encadrement de stage ;</w:t>
      </w:r>
    </w:p>
    <w:p>
      <w:pPr>
        <w:numPr>
          <w:ilvl w:val="0"/>
          <w:numId w:val="36"/>
        </w:numPr>
        <w:tabs>
          <w:tab w:val="clear" w:pos="928"/>
          <w:tab w:val="num" w:pos="993"/>
        </w:tabs>
        <w:autoSpaceDE w:val="0"/>
        <w:autoSpaceDN w:val="0"/>
        <w:spacing w:after="120"/>
        <w:ind w:left="993" w:hanging="284"/>
        <w:jc w:val="both"/>
        <w:rPr>
          <w:color w:val="000000"/>
          <w:sz w:val="22"/>
          <w:szCs w:val="22"/>
        </w:rPr>
      </w:pPr>
      <w:r>
        <w:rPr>
          <w:color w:val="000000"/>
          <w:sz w:val="22"/>
          <w:szCs w:val="22"/>
        </w:rPr>
        <w:t>de s’intégrer dans une équipe de travail et d’y collaborer efficacement (tenue, ponctualité, motivation…) ;</w:t>
      </w:r>
    </w:p>
    <w:p>
      <w:pPr>
        <w:numPr>
          <w:ilvl w:val="0"/>
          <w:numId w:val="36"/>
        </w:numPr>
        <w:tabs>
          <w:tab w:val="clear" w:pos="928"/>
          <w:tab w:val="num" w:pos="993"/>
          <w:tab w:val="num" w:pos="1211"/>
        </w:tabs>
        <w:autoSpaceDE w:val="0"/>
        <w:autoSpaceDN w:val="0"/>
        <w:spacing w:after="120"/>
        <w:ind w:left="993" w:hanging="284"/>
        <w:jc w:val="both"/>
        <w:rPr>
          <w:sz w:val="22"/>
          <w:szCs w:val="22"/>
        </w:rPr>
      </w:pPr>
      <w:r>
        <w:rPr>
          <w:sz w:val="22"/>
          <w:szCs w:val="22"/>
        </w:rPr>
        <w:t>de communiquer avec les clients, le tuteur en entreprise et les collègues de travail ;</w:t>
      </w:r>
    </w:p>
    <w:p>
      <w:pPr>
        <w:numPr>
          <w:ilvl w:val="0"/>
          <w:numId w:val="36"/>
        </w:numPr>
        <w:tabs>
          <w:tab w:val="clear" w:pos="928"/>
          <w:tab w:val="num" w:pos="993"/>
        </w:tabs>
        <w:autoSpaceDE w:val="0"/>
        <w:autoSpaceDN w:val="0"/>
        <w:spacing w:after="120"/>
        <w:ind w:left="993" w:hanging="284"/>
        <w:jc w:val="both"/>
        <w:rPr>
          <w:sz w:val="22"/>
          <w:szCs w:val="22"/>
        </w:rPr>
      </w:pPr>
      <w:r>
        <w:rPr>
          <w:sz w:val="22"/>
          <w:szCs w:val="22"/>
        </w:rPr>
        <w:t>de respecter les dispositions propres à l’entreprise et relatives à la sécurité, à la circulation dans les locaux et l'utilisation du matériel ;</w:t>
      </w:r>
    </w:p>
    <w:p>
      <w:pPr>
        <w:numPr>
          <w:ilvl w:val="0"/>
          <w:numId w:val="36"/>
        </w:numPr>
        <w:tabs>
          <w:tab w:val="clear" w:pos="928"/>
          <w:tab w:val="num" w:pos="993"/>
        </w:tabs>
        <w:autoSpaceDE w:val="0"/>
        <w:autoSpaceDN w:val="0"/>
        <w:spacing w:after="120"/>
        <w:ind w:left="993" w:hanging="284"/>
        <w:jc w:val="both"/>
        <w:rPr>
          <w:sz w:val="22"/>
          <w:szCs w:val="22"/>
        </w:rPr>
      </w:pPr>
      <w:r>
        <w:rPr>
          <w:sz w:val="22"/>
          <w:szCs w:val="22"/>
        </w:rPr>
        <w:t>de respecter les recommandations du tuteur en entreprise et du personnel chargé de l’encadrement du stage ;</w:t>
      </w:r>
    </w:p>
    <w:p>
      <w:pPr>
        <w:numPr>
          <w:ilvl w:val="0"/>
          <w:numId w:val="36"/>
        </w:numPr>
        <w:tabs>
          <w:tab w:val="clear" w:pos="928"/>
          <w:tab w:val="num" w:pos="993"/>
        </w:tabs>
        <w:autoSpaceDE w:val="0"/>
        <w:autoSpaceDN w:val="0"/>
        <w:spacing w:after="120"/>
        <w:ind w:left="993" w:hanging="284"/>
        <w:jc w:val="both"/>
        <w:rPr>
          <w:color w:val="000000"/>
          <w:sz w:val="22"/>
          <w:szCs w:val="22"/>
        </w:rPr>
      </w:pPr>
      <w:r>
        <w:rPr>
          <w:color w:val="000000"/>
          <w:sz w:val="22"/>
          <w:szCs w:val="22"/>
        </w:rPr>
        <w:t>de rédiger un rapport relatant les activités professionnelles effectuées, conforme aux recommandations du personnel chargé de l’encadrement de stage.</w:t>
      </w:r>
    </w:p>
    <w:p>
      <w:pPr>
        <w:spacing w:after="120"/>
        <w:ind w:left="709"/>
        <w:jc w:val="both"/>
        <w:rPr>
          <w:sz w:val="22"/>
          <w:szCs w:val="22"/>
          <w:u w:val="single"/>
        </w:rPr>
      </w:pPr>
      <w:proofErr w:type="gramStart"/>
      <w:r>
        <w:rPr>
          <w:sz w:val="22"/>
          <w:szCs w:val="22"/>
          <w:u w:val="single"/>
        </w:rPr>
        <w:t>sur</w:t>
      </w:r>
      <w:proofErr w:type="gramEnd"/>
      <w:r>
        <w:rPr>
          <w:sz w:val="22"/>
          <w:szCs w:val="22"/>
          <w:u w:val="single"/>
        </w:rPr>
        <w:t xml:space="preserve"> le plan de la pratique professionnelle,</w:t>
      </w:r>
    </w:p>
    <w:p>
      <w:pPr>
        <w:spacing w:after="120"/>
        <w:ind w:left="709"/>
        <w:jc w:val="both"/>
        <w:rPr>
          <w:i/>
          <w:sz w:val="22"/>
          <w:szCs w:val="22"/>
        </w:rPr>
      </w:pPr>
      <w:proofErr w:type="gramStart"/>
      <w:r>
        <w:rPr>
          <w:i/>
          <w:sz w:val="22"/>
          <w:szCs w:val="22"/>
        </w:rPr>
        <w:lastRenderedPageBreak/>
        <w:t>dans</w:t>
      </w:r>
      <w:proofErr w:type="gramEnd"/>
      <w:r>
        <w:rPr>
          <w:i/>
          <w:sz w:val="22"/>
          <w:szCs w:val="22"/>
        </w:rPr>
        <w:t xml:space="preserve"> le respect des règles d’hygiène, de bien-être au travail, de sécurité, d’ergonomie et des règles environnementales (code du bien-être et du RGPT), </w:t>
      </w:r>
    </w:p>
    <w:p>
      <w:pPr>
        <w:spacing w:after="120"/>
        <w:ind w:left="709"/>
        <w:jc w:val="both"/>
        <w:rPr>
          <w:i/>
          <w:sz w:val="22"/>
          <w:szCs w:val="22"/>
        </w:rPr>
      </w:pPr>
      <w:proofErr w:type="gramStart"/>
      <w:r>
        <w:rPr>
          <w:i/>
          <w:sz w:val="22"/>
          <w:szCs w:val="22"/>
        </w:rPr>
        <w:t>en</w:t>
      </w:r>
      <w:proofErr w:type="gramEnd"/>
      <w:r>
        <w:rPr>
          <w:i/>
          <w:sz w:val="22"/>
          <w:szCs w:val="22"/>
        </w:rPr>
        <w:t xml:space="preserve"> développant son esprit d’initiative, sa capacité d’adaptation aux différentes techniques et technologies rencontrées,</w:t>
      </w:r>
    </w:p>
    <w:p>
      <w:pPr>
        <w:spacing w:after="120"/>
        <w:ind w:left="709"/>
        <w:jc w:val="both"/>
        <w:rPr>
          <w:i/>
          <w:sz w:val="22"/>
          <w:szCs w:val="22"/>
        </w:rPr>
      </w:pPr>
      <w:proofErr w:type="gramStart"/>
      <w:r>
        <w:rPr>
          <w:i/>
          <w:sz w:val="22"/>
          <w:szCs w:val="22"/>
        </w:rPr>
        <w:t>en</w:t>
      </w:r>
      <w:proofErr w:type="gramEnd"/>
      <w:r>
        <w:rPr>
          <w:i/>
          <w:sz w:val="22"/>
          <w:szCs w:val="22"/>
        </w:rPr>
        <w:t xml:space="preserve"> utilisant à bon escient le matériel, et les produits adéquats,</w:t>
      </w:r>
    </w:p>
    <w:p>
      <w:pPr>
        <w:numPr>
          <w:ilvl w:val="0"/>
          <w:numId w:val="36"/>
        </w:numPr>
        <w:tabs>
          <w:tab w:val="clear" w:pos="928"/>
          <w:tab w:val="num" w:pos="993"/>
        </w:tabs>
        <w:autoSpaceDE w:val="0"/>
        <w:autoSpaceDN w:val="0"/>
        <w:spacing w:after="120"/>
        <w:ind w:left="993" w:hanging="284"/>
        <w:jc w:val="both"/>
        <w:rPr>
          <w:color w:val="000000"/>
          <w:sz w:val="22"/>
          <w:szCs w:val="22"/>
        </w:rPr>
      </w:pPr>
      <w:r>
        <w:rPr>
          <w:color w:val="000000"/>
          <w:sz w:val="22"/>
          <w:szCs w:val="22"/>
        </w:rPr>
        <w:t>de participer, en développant son autonomie et ses capacités d’auto-évaluation, à différents travaux du métier parmi les tâches suivantes :</w:t>
      </w:r>
    </w:p>
    <w:p>
      <w:pPr>
        <w:pStyle w:val="Paragraphedeliste"/>
        <w:numPr>
          <w:ilvl w:val="0"/>
          <w:numId w:val="40"/>
        </w:numPr>
        <w:autoSpaceDE w:val="0"/>
        <w:autoSpaceDN w:val="0"/>
        <w:adjustRightInd w:val="0"/>
        <w:spacing w:after="120" w:line="240" w:lineRule="auto"/>
        <w:contextualSpacing w:val="0"/>
        <w:rPr>
          <w:rFonts w:ascii="Times New Roman" w:hAnsi="Times New Roman"/>
        </w:rPr>
      </w:pPr>
      <w:r>
        <w:rPr>
          <w:rFonts w:ascii="Times New Roman" w:hAnsi="Times New Roman"/>
          <w:lang w:eastAsia="fr-BE"/>
        </w:rPr>
        <w:t>orienter le client, en fonction de sa demande, vers les professionnels spécialisés ;</w:t>
      </w:r>
    </w:p>
    <w:p>
      <w:pPr>
        <w:pStyle w:val="Paragraphedeliste"/>
        <w:numPr>
          <w:ilvl w:val="0"/>
          <w:numId w:val="40"/>
        </w:numPr>
        <w:autoSpaceDE w:val="0"/>
        <w:autoSpaceDN w:val="0"/>
        <w:adjustRightInd w:val="0"/>
        <w:spacing w:after="120" w:line="240" w:lineRule="auto"/>
        <w:contextualSpacing w:val="0"/>
        <w:rPr>
          <w:rFonts w:ascii="Times New Roman" w:hAnsi="Times New Roman"/>
        </w:rPr>
      </w:pPr>
      <w:r>
        <w:rPr>
          <w:rFonts w:ascii="Times New Roman" w:hAnsi="Times New Roman"/>
          <w:lang w:eastAsia="fr-BE"/>
        </w:rPr>
        <w:t>proposer un choix de montures, argumenter ses propositions et choisir la monture en accord avec le client ;</w:t>
      </w:r>
    </w:p>
    <w:p>
      <w:pPr>
        <w:pStyle w:val="Paragraphedeliste"/>
        <w:numPr>
          <w:ilvl w:val="0"/>
          <w:numId w:val="40"/>
        </w:numPr>
        <w:autoSpaceDE w:val="0"/>
        <w:autoSpaceDN w:val="0"/>
        <w:adjustRightInd w:val="0"/>
        <w:spacing w:after="120" w:line="240" w:lineRule="auto"/>
        <w:contextualSpacing w:val="0"/>
        <w:rPr>
          <w:rFonts w:ascii="Times New Roman" w:hAnsi="Times New Roman"/>
        </w:rPr>
      </w:pPr>
      <w:r>
        <w:rPr>
          <w:rFonts w:ascii="Times New Roman" w:hAnsi="Times New Roman"/>
          <w:lang w:eastAsia="fr-BE"/>
        </w:rPr>
        <w:t>proposer, pour une même correction et/ou compensation, la gamme de verres la plus appropriée par rapport à une gamme la plus étendue possible, argumenter, conseiller et déterminer les verres en accord avec le client ;</w:t>
      </w:r>
    </w:p>
    <w:p>
      <w:pPr>
        <w:pStyle w:val="Paragraphedeliste"/>
        <w:numPr>
          <w:ilvl w:val="0"/>
          <w:numId w:val="40"/>
        </w:numPr>
        <w:autoSpaceDE w:val="0"/>
        <w:autoSpaceDN w:val="0"/>
        <w:adjustRightInd w:val="0"/>
        <w:spacing w:after="120" w:line="240" w:lineRule="auto"/>
        <w:contextualSpacing w:val="0"/>
        <w:rPr>
          <w:rFonts w:ascii="Times New Roman" w:hAnsi="Times New Roman"/>
        </w:rPr>
      </w:pPr>
      <w:r>
        <w:rPr>
          <w:rFonts w:ascii="Times New Roman" w:hAnsi="Times New Roman"/>
          <w:lang w:eastAsia="fr-BE"/>
        </w:rPr>
        <w:t>rassembler les informations nécessaires à la commande du verre ;</w:t>
      </w:r>
    </w:p>
    <w:p>
      <w:pPr>
        <w:pStyle w:val="Paragraphedeliste"/>
        <w:numPr>
          <w:ilvl w:val="0"/>
          <w:numId w:val="40"/>
        </w:numPr>
        <w:autoSpaceDE w:val="0"/>
        <w:autoSpaceDN w:val="0"/>
        <w:adjustRightInd w:val="0"/>
        <w:spacing w:after="120" w:line="240" w:lineRule="auto"/>
        <w:contextualSpacing w:val="0"/>
        <w:rPr>
          <w:rFonts w:ascii="Times New Roman" w:hAnsi="Times New Roman"/>
        </w:rPr>
      </w:pPr>
      <w:r>
        <w:rPr>
          <w:rFonts w:ascii="Times New Roman" w:hAnsi="Times New Roman"/>
          <w:lang w:eastAsia="fr-BE"/>
        </w:rPr>
        <w:t>participer à la gestion et à l’organisation de l’entreprise ;</w:t>
      </w:r>
    </w:p>
    <w:p>
      <w:pPr>
        <w:pStyle w:val="Paragraphedeliste"/>
        <w:numPr>
          <w:ilvl w:val="0"/>
          <w:numId w:val="40"/>
        </w:numPr>
        <w:autoSpaceDE w:val="0"/>
        <w:autoSpaceDN w:val="0"/>
        <w:adjustRightInd w:val="0"/>
        <w:spacing w:after="120" w:line="240" w:lineRule="auto"/>
        <w:contextualSpacing w:val="0"/>
        <w:rPr>
          <w:rFonts w:ascii="Times New Roman" w:hAnsi="Times New Roman"/>
        </w:rPr>
      </w:pPr>
      <w:r>
        <w:rPr>
          <w:rFonts w:ascii="Times New Roman" w:hAnsi="Times New Roman"/>
          <w:lang w:eastAsia="fr-BE"/>
        </w:rPr>
        <w:t>proposer un choix de lunettes solaires avec correction et/ou compensation et en argumenter le choix ;</w:t>
      </w:r>
    </w:p>
    <w:p>
      <w:pPr>
        <w:pStyle w:val="Paragraphedeliste"/>
        <w:numPr>
          <w:ilvl w:val="0"/>
          <w:numId w:val="40"/>
        </w:numPr>
        <w:autoSpaceDE w:val="0"/>
        <w:autoSpaceDN w:val="0"/>
        <w:adjustRightInd w:val="0"/>
        <w:spacing w:after="120" w:line="240" w:lineRule="auto"/>
        <w:contextualSpacing w:val="0"/>
        <w:rPr>
          <w:rFonts w:ascii="Times New Roman" w:hAnsi="Times New Roman"/>
        </w:rPr>
      </w:pPr>
      <w:r>
        <w:rPr>
          <w:rFonts w:ascii="Times New Roman" w:hAnsi="Times New Roman"/>
          <w:lang w:eastAsia="fr-BE"/>
        </w:rPr>
        <w:t>proposer des lunettes de protection adaptées au client, en fonction de l'utilisation qu'il en fera et en obtenir l’agrément ;</w:t>
      </w:r>
    </w:p>
    <w:p>
      <w:pPr>
        <w:pStyle w:val="Paragraphedeliste"/>
        <w:numPr>
          <w:ilvl w:val="0"/>
          <w:numId w:val="40"/>
        </w:numPr>
        <w:autoSpaceDE w:val="0"/>
        <w:autoSpaceDN w:val="0"/>
        <w:adjustRightInd w:val="0"/>
        <w:spacing w:after="120" w:line="240" w:lineRule="auto"/>
        <w:contextualSpacing w:val="0"/>
        <w:rPr>
          <w:rFonts w:ascii="Times New Roman" w:hAnsi="Times New Roman"/>
        </w:rPr>
      </w:pPr>
      <w:r>
        <w:rPr>
          <w:rFonts w:ascii="Times New Roman" w:hAnsi="Times New Roman"/>
          <w:lang w:eastAsia="fr-BE"/>
        </w:rPr>
        <w:t>réaliser des travaux de lunetterie ;</w:t>
      </w:r>
    </w:p>
    <w:p>
      <w:pPr>
        <w:pStyle w:val="Paragraphedeliste"/>
        <w:numPr>
          <w:ilvl w:val="0"/>
          <w:numId w:val="40"/>
        </w:numPr>
        <w:autoSpaceDE w:val="0"/>
        <w:autoSpaceDN w:val="0"/>
        <w:adjustRightInd w:val="0"/>
        <w:spacing w:after="120" w:line="240" w:lineRule="auto"/>
        <w:contextualSpacing w:val="0"/>
        <w:rPr>
          <w:rFonts w:ascii="Times New Roman" w:hAnsi="Times New Roman"/>
        </w:rPr>
      </w:pPr>
      <w:r>
        <w:rPr>
          <w:rFonts w:ascii="Times New Roman" w:hAnsi="Times New Roman"/>
          <w:lang w:eastAsia="fr-BE"/>
        </w:rPr>
        <w:t xml:space="preserve">participer au conseil et à la vente de matériel optique ; </w:t>
      </w:r>
    </w:p>
    <w:p>
      <w:pPr>
        <w:pStyle w:val="Paragraphedeliste"/>
        <w:numPr>
          <w:ilvl w:val="0"/>
          <w:numId w:val="40"/>
        </w:numPr>
        <w:autoSpaceDE w:val="0"/>
        <w:autoSpaceDN w:val="0"/>
        <w:adjustRightInd w:val="0"/>
        <w:spacing w:after="120" w:line="240" w:lineRule="auto"/>
        <w:contextualSpacing w:val="0"/>
        <w:rPr>
          <w:rFonts w:ascii="Times New Roman" w:hAnsi="Times New Roman"/>
        </w:rPr>
      </w:pPr>
      <w:r>
        <w:rPr>
          <w:rFonts w:ascii="Times New Roman" w:hAnsi="Times New Roman"/>
        </w:rPr>
        <w:t>contrôler la performance obtenue ;</w:t>
      </w:r>
    </w:p>
    <w:p>
      <w:pPr>
        <w:pStyle w:val="Paragraphedeliste"/>
        <w:numPr>
          <w:ilvl w:val="0"/>
          <w:numId w:val="40"/>
        </w:numPr>
        <w:autoSpaceDE w:val="0"/>
        <w:autoSpaceDN w:val="0"/>
        <w:adjustRightInd w:val="0"/>
        <w:spacing w:after="120" w:line="240" w:lineRule="auto"/>
        <w:contextualSpacing w:val="0"/>
        <w:rPr>
          <w:rFonts w:ascii="Times New Roman" w:hAnsi="Times New Roman"/>
        </w:rPr>
      </w:pPr>
      <w:r>
        <w:rPr>
          <w:rFonts w:ascii="Times New Roman" w:hAnsi="Times New Roman"/>
          <w:lang w:eastAsia="fr-BE"/>
        </w:rPr>
        <w:t>… ;</w:t>
      </w:r>
    </w:p>
    <w:p>
      <w:pPr>
        <w:numPr>
          <w:ilvl w:val="0"/>
          <w:numId w:val="36"/>
        </w:numPr>
        <w:tabs>
          <w:tab w:val="clear" w:pos="928"/>
          <w:tab w:val="num" w:pos="993"/>
        </w:tabs>
        <w:autoSpaceDE w:val="0"/>
        <w:autoSpaceDN w:val="0"/>
        <w:spacing w:after="120"/>
        <w:ind w:left="993" w:hanging="284"/>
        <w:jc w:val="both"/>
        <w:rPr>
          <w:color w:val="000000"/>
          <w:sz w:val="22"/>
          <w:szCs w:val="22"/>
        </w:rPr>
      </w:pPr>
      <w:r>
        <w:rPr>
          <w:color w:val="000000"/>
          <w:sz w:val="22"/>
          <w:szCs w:val="22"/>
        </w:rPr>
        <w:t>de développer des compétences d’intégration en milieu professionnel (travail en équipe).</w:t>
      </w:r>
    </w:p>
    <w:p>
      <w:pPr>
        <w:numPr>
          <w:ilvl w:val="12"/>
          <w:numId w:val="0"/>
        </w:numPr>
        <w:spacing w:after="120"/>
        <w:ind w:left="284"/>
        <w:jc w:val="both"/>
        <w:rPr>
          <w:b/>
          <w:sz w:val="22"/>
          <w:szCs w:val="22"/>
        </w:rPr>
      </w:pPr>
      <w:r>
        <w:rPr>
          <w:b/>
          <w:sz w:val="22"/>
          <w:szCs w:val="22"/>
        </w:rPr>
        <w:t>4.2.</w:t>
      </w:r>
      <w:r>
        <w:rPr>
          <w:b/>
          <w:sz w:val="22"/>
          <w:szCs w:val="22"/>
        </w:rPr>
        <w:tab/>
        <w:t>Programme pour le personnel chargé de l’encadrement</w:t>
      </w:r>
    </w:p>
    <w:p>
      <w:pPr>
        <w:spacing w:after="120"/>
        <w:ind w:left="284" w:firstLine="425"/>
        <w:jc w:val="both"/>
        <w:rPr>
          <w:sz w:val="22"/>
          <w:szCs w:val="22"/>
        </w:rPr>
      </w:pPr>
      <w:r>
        <w:rPr>
          <w:sz w:val="22"/>
          <w:szCs w:val="22"/>
        </w:rPr>
        <w:t>Le personnel chargé de l’encadrement a pour fonction :</w:t>
      </w:r>
    </w:p>
    <w:p>
      <w:pPr>
        <w:numPr>
          <w:ilvl w:val="0"/>
          <w:numId w:val="26"/>
        </w:numPr>
        <w:autoSpaceDE w:val="0"/>
        <w:autoSpaceDN w:val="0"/>
        <w:spacing w:after="120"/>
        <w:jc w:val="both"/>
        <w:rPr>
          <w:sz w:val="22"/>
          <w:szCs w:val="22"/>
        </w:rPr>
      </w:pPr>
      <w:r>
        <w:rPr>
          <w:sz w:val="22"/>
          <w:szCs w:val="22"/>
        </w:rPr>
        <w:t xml:space="preserve">d’avaliser le choix du lieu de stage ; </w:t>
      </w:r>
    </w:p>
    <w:p>
      <w:pPr>
        <w:numPr>
          <w:ilvl w:val="0"/>
          <w:numId w:val="26"/>
        </w:numPr>
        <w:autoSpaceDE w:val="0"/>
        <w:autoSpaceDN w:val="0"/>
        <w:spacing w:after="120"/>
        <w:jc w:val="both"/>
        <w:rPr>
          <w:sz w:val="22"/>
          <w:szCs w:val="22"/>
        </w:rPr>
      </w:pPr>
      <w:r>
        <w:rPr>
          <w:sz w:val="22"/>
          <w:szCs w:val="22"/>
        </w:rPr>
        <w:t>de contrôler la convention de stage et d’informer le tuteur en entreprise des droits, devoirs et responsabilités respectifs ;</w:t>
      </w:r>
    </w:p>
    <w:p>
      <w:pPr>
        <w:numPr>
          <w:ilvl w:val="0"/>
          <w:numId w:val="26"/>
        </w:numPr>
        <w:autoSpaceDE w:val="0"/>
        <w:autoSpaceDN w:val="0"/>
        <w:spacing w:after="120"/>
        <w:jc w:val="both"/>
        <w:rPr>
          <w:sz w:val="22"/>
          <w:szCs w:val="22"/>
        </w:rPr>
      </w:pPr>
      <w:r>
        <w:rPr>
          <w:sz w:val="22"/>
          <w:szCs w:val="22"/>
        </w:rPr>
        <w:t xml:space="preserve">de négocier avec l’étudiant et le tuteur en entreprise le contenu de la formation en fonction des spécificités de l’entreprise qui accueille l’étudiant dans le but de développer les compétences de ce dernier ; </w:t>
      </w:r>
    </w:p>
    <w:p>
      <w:pPr>
        <w:numPr>
          <w:ilvl w:val="0"/>
          <w:numId w:val="26"/>
        </w:numPr>
        <w:autoSpaceDE w:val="0"/>
        <w:autoSpaceDN w:val="0"/>
        <w:spacing w:after="120"/>
        <w:jc w:val="both"/>
        <w:rPr>
          <w:sz w:val="22"/>
          <w:szCs w:val="22"/>
        </w:rPr>
      </w:pPr>
      <w:r>
        <w:rPr>
          <w:sz w:val="22"/>
          <w:szCs w:val="22"/>
        </w:rPr>
        <w:t>de vérifier l’évolution de la maîtrise des compétences de l’étudiant et de lui communiquer le résultat de ses observations, tant sur le plan comportemental que sur le plan de ses pratiques professionnelles ;</w:t>
      </w:r>
    </w:p>
    <w:p>
      <w:pPr>
        <w:numPr>
          <w:ilvl w:val="0"/>
          <w:numId w:val="26"/>
        </w:numPr>
        <w:autoSpaceDE w:val="0"/>
        <w:autoSpaceDN w:val="0"/>
        <w:spacing w:after="120"/>
        <w:jc w:val="both"/>
        <w:rPr>
          <w:sz w:val="22"/>
          <w:szCs w:val="22"/>
        </w:rPr>
      </w:pPr>
      <w:r>
        <w:rPr>
          <w:sz w:val="22"/>
          <w:szCs w:val="22"/>
        </w:rPr>
        <w:t>de vérifier la tenue du carnet de stage ;</w:t>
      </w:r>
    </w:p>
    <w:p>
      <w:pPr>
        <w:numPr>
          <w:ilvl w:val="0"/>
          <w:numId w:val="26"/>
        </w:numPr>
        <w:autoSpaceDE w:val="0"/>
        <w:autoSpaceDN w:val="0"/>
        <w:spacing w:after="120"/>
        <w:jc w:val="both"/>
        <w:rPr>
          <w:color w:val="000000"/>
          <w:sz w:val="22"/>
          <w:szCs w:val="22"/>
        </w:rPr>
      </w:pPr>
      <w:r>
        <w:rPr>
          <w:sz w:val="22"/>
          <w:szCs w:val="22"/>
        </w:rPr>
        <w:t>de</w:t>
      </w:r>
      <w:r>
        <w:rPr>
          <w:color w:val="000000"/>
          <w:sz w:val="22"/>
          <w:szCs w:val="22"/>
        </w:rPr>
        <w:t xml:space="preserve"> communiquer les consignes de rédaction du rapport et les critères d’évaluation ;</w:t>
      </w:r>
    </w:p>
    <w:p>
      <w:pPr>
        <w:numPr>
          <w:ilvl w:val="0"/>
          <w:numId w:val="26"/>
        </w:numPr>
        <w:autoSpaceDE w:val="0"/>
        <w:autoSpaceDN w:val="0"/>
        <w:spacing w:after="120"/>
        <w:jc w:val="both"/>
        <w:rPr>
          <w:sz w:val="22"/>
          <w:szCs w:val="22"/>
        </w:rPr>
      </w:pPr>
      <w:r>
        <w:rPr>
          <w:sz w:val="22"/>
          <w:szCs w:val="22"/>
        </w:rPr>
        <w:t>de guider l’étudiant dans l’analyse de ses pratiques professionnelles et de le conseiller pour le faire progresser ;</w:t>
      </w:r>
    </w:p>
    <w:p>
      <w:pPr>
        <w:numPr>
          <w:ilvl w:val="0"/>
          <w:numId w:val="26"/>
        </w:numPr>
        <w:autoSpaceDE w:val="0"/>
        <w:autoSpaceDN w:val="0"/>
        <w:spacing w:after="120"/>
        <w:jc w:val="both"/>
        <w:rPr>
          <w:sz w:val="22"/>
          <w:szCs w:val="22"/>
        </w:rPr>
      </w:pPr>
      <w:r>
        <w:rPr>
          <w:sz w:val="22"/>
          <w:szCs w:val="22"/>
        </w:rPr>
        <w:t>de l’amener à pratiquer l’auto-évaluation.</w:t>
      </w:r>
    </w:p>
    <w:p>
      <w:pPr>
        <w:widowControl w:val="0"/>
        <w:shd w:val="clear" w:color="auto" w:fill="FFFFFF"/>
        <w:tabs>
          <w:tab w:val="left" w:pos="1560"/>
        </w:tabs>
        <w:autoSpaceDE w:val="0"/>
        <w:autoSpaceDN w:val="0"/>
        <w:adjustRightInd w:val="0"/>
        <w:spacing w:after="120"/>
        <w:jc w:val="both"/>
        <w:rPr>
          <w:color w:val="000000"/>
          <w:sz w:val="22"/>
          <w:szCs w:val="22"/>
        </w:rPr>
      </w:pPr>
    </w:p>
    <w:p>
      <w:pPr>
        <w:spacing w:after="120"/>
        <w:jc w:val="both"/>
        <w:rPr>
          <w:b/>
          <w:sz w:val="22"/>
          <w:szCs w:val="22"/>
        </w:rPr>
      </w:pPr>
      <w:r>
        <w:rPr>
          <w:b/>
          <w:sz w:val="22"/>
          <w:szCs w:val="22"/>
        </w:rPr>
        <w:t>5. CONSTITUTION DES GROUPES OU REGROUPEMENT</w:t>
      </w:r>
    </w:p>
    <w:p>
      <w:pPr>
        <w:ind w:left="284"/>
        <w:jc w:val="both"/>
        <w:rPr>
          <w:sz w:val="22"/>
          <w:szCs w:val="22"/>
        </w:rPr>
      </w:pPr>
      <w:r>
        <w:rPr>
          <w:sz w:val="22"/>
          <w:szCs w:val="22"/>
        </w:rPr>
        <w:t>Sans objet.</w:t>
      </w:r>
    </w:p>
    <w:p>
      <w:pPr>
        <w:numPr>
          <w:ilvl w:val="12"/>
          <w:numId w:val="0"/>
        </w:numPr>
        <w:spacing w:after="120"/>
        <w:jc w:val="both"/>
        <w:rPr>
          <w:i/>
          <w:sz w:val="22"/>
          <w:szCs w:val="22"/>
        </w:rPr>
      </w:pPr>
    </w:p>
    <w:p>
      <w:pPr>
        <w:spacing w:after="120"/>
        <w:jc w:val="both"/>
        <w:rPr>
          <w:b/>
          <w:sz w:val="22"/>
          <w:szCs w:val="22"/>
        </w:rPr>
      </w:pPr>
      <w:r>
        <w:rPr>
          <w:b/>
          <w:sz w:val="22"/>
          <w:szCs w:val="22"/>
        </w:rPr>
        <w:lastRenderedPageBreak/>
        <w:t xml:space="preserve">6. CHARGE DE COURS </w:t>
      </w:r>
    </w:p>
    <w:p>
      <w:pPr>
        <w:spacing w:after="120"/>
        <w:ind w:left="709" w:hanging="425"/>
        <w:jc w:val="both"/>
        <w:rPr>
          <w:sz w:val="22"/>
          <w:szCs w:val="22"/>
        </w:rPr>
      </w:pPr>
      <w:r>
        <w:rPr>
          <w:sz w:val="22"/>
          <w:szCs w:val="22"/>
        </w:rPr>
        <w:t>Le chargé de cours sera un enseignant ou un expert.</w:t>
      </w:r>
    </w:p>
    <w:p>
      <w:pPr>
        <w:spacing w:after="120"/>
        <w:ind w:left="284"/>
        <w:jc w:val="both"/>
        <w:rPr>
          <w:sz w:val="22"/>
          <w:szCs w:val="22"/>
        </w:rPr>
      </w:pPr>
      <w:r>
        <w:rPr>
          <w:sz w:val="22"/>
          <w:szCs w:val="22"/>
        </w:rPr>
        <w:t>L’expert devra justifier de compétences particulières issues d’une expérience professionnelle actualisée en relation avec la charge de cours qui lui est attribuée.</w:t>
      </w:r>
    </w:p>
    <w:p>
      <w:pPr>
        <w:rPr>
          <w:sz w:val="22"/>
          <w:szCs w:val="22"/>
        </w:rPr>
      </w:pPr>
    </w:p>
    <w:p>
      <w:pPr>
        <w:numPr>
          <w:ilvl w:val="12"/>
          <w:numId w:val="0"/>
        </w:numPr>
        <w:spacing w:after="120"/>
        <w:jc w:val="both"/>
        <w:rPr>
          <w:b/>
          <w:sz w:val="22"/>
          <w:szCs w:val="22"/>
        </w:rPr>
      </w:pPr>
      <w:r>
        <w:rPr>
          <w:b/>
          <w:sz w:val="22"/>
          <w:szCs w:val="22"/>
        </w:rPr>
        <w:t>7. HORAIRE MINIMUM DE L'UNITE D’ENSEIGNEMENT</w:t>
      </w:r>
    </w:p>
    <w:p>
      <w:pPr>
        <w:numPr>
          <w:ilvl w:val="12"/>
          <w:numId w:val="0"/>
        </w:numPr>
        <w:tabs>
          <w:tab w:val="left" w:pos="6804"/>
        </w:tabs>
        <w:ind w:left="1276" w:firstLine="1134"/>
        <w:rPr>
          <w:sz w:val="22"/>
          <w:szCs w:val="22"/>
        </w:rPr>
      </w:pPr>
      <w:r>
        <w:tab/>
      </w:r>
      <w:r>
        <w:rPr>
          <w:sz w:val="22"/>
          <w:szCs w:val="22"/>
          <w:u w:val="single"/>
        </w:rPr>
        <w:t>Code U</w:t>
      </w:r>
    </w:p>
    <w:p>
      <w:pPr>
        <w:ind w:left="851" w:hanging="425"/>
        <w:jc w:val="both"/>
        <w:rPr>
          <w:sz w:val="22"/>
          <w:szCs w:val="22"/>
        </w:rPr>
      </w:pPr>
      <w:r>
        <w:rPr>
          <w:b/>
          <w:sz w:val="22"/>
          <w:szCs w:val="22"/>
        </w:rPr>
        <w:t>7.1.</w:t>
      </w:r>
      <w:r>
        <w:rPr>
          <w:b/>
          <w:sz w:val="22"/>
          <w:szCs w:val="22"/>
        </w:rPr>
        <w:tab/>
        <w:t>Etudiant : 240 périodes</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Z</w:t>
      </w:r>
    </w:p>
    <w:p>
      <w:pPr>
        <w:ind w:left="851"/>
        <w:rPr>
          <w:b/>
          <w:sz w:val="22"/>
          <w:szCs w:val="22"/>
        </w:rPr>
      </w:pPr>
    </w:p>
    <w:p>
      <w:pPr>
        <w:ind w:left="851" w:hanging="425"/>
        <w:rPr>
          <w:b/>
          <w:sz w:val="22"/>
          <w:szCs w:val="22"/>
        </w:rPr>
      </w:pPr>
      <w:r>
        <w:rPr>
          <w:b/>
          <w:sz w:val="22"/>
          <w:szCs w:val="22"/>
        </w:rPr>
        <w:t>7.2.</w:t>
      </w:r>
      <w:r>
        <w:rPr>
          <w:b/>
          <w:sz w:val="22"/>
          <w:szCs w:val="22"/>
        </w:rPr>
        <w:tab/>
        <w:t>Encadrement du stage</w:t>
      </w:r>
    </w:p>
    <w:p>
      <w:pPr>
        <w:numPr>
          <w:ilvl w:val="12"/>
          <w:numId w:val="0"/>
        </w:numPr>
        <w:spacing w:after="120"/>
        <w:jc w:val="both"/>
        <w:rPr>
          <w:b/>
          <w:sz w:val="22"/>
          <w:szCs w:val="22"/>
        </w:rPr>
      </w:pPr>
    </w:p>
    <w:tbl>
      <w:tblPr>
        <w:tblW w:w="8804" w:type="dxa"/>
        <w:tblInd w:w="5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261"/>
        <w:gridCol w:w="1701"/>
        <w:gridCol w:w="1417"/>
        <w:gridCol w:w="2425"/>
      </w:tblGrid>
      <w:tr>
        <w:trPr>
          <w:trHeight w:val="626"/>
        </w:trPr>
        <w:tc>
          <w:tcPr>
            <w:tcW w:w="3261" w:type="dxa"/>
            <w:tcBorders>
              <w:top w:val="single" w:sz="12" w:space="0" w:color="auto"/>
              <w:left w:val="single" w:sz="12" w:space="0" w:color="auto"/>
              <w:bottom w:val="single" w:sz="12" w:space="0" w:color="auto"/>
            </w:tcBorders>
            <w:vAlign w:val="center"/>
          </w:tcPr>
          <w:p>
            <w:pPr>
              <w:numPr>
                <w:ilvl w:val="12"/>
                <w:numId w:val="0"/>
              </w:numPr>
              <w:rPr>
                <w:b/>
                <w:sz w:val="22"/>
                <w:szCs w:val="22"/>
              </w:rPr>
            </w:pPr>
            <w:r>
              <w:rPr>
                <w:b/>
                <w:sz w:val="22"/>
                <w:szCs w:val="22"/>
              </w:rPr>
              <w:t>Dénomination du cours</w:t>
            </w:r>
          </w:p>
        </w:tc>
        <w:tc>
          <w:tcPr>
            <w:tcW w:w="1701" w:type="dxa"/>
            <w:tcBorders>
              <w:top w:val="single" w:sz="12" w:space="0" w:color="auto"/>
              <w:bottom w:val="single" w:sz="12" w:space="0" w:color="auto"/>
            </w:tcBorders>
            <w:vAlign w:val="center"/>
          </w:tcPr>
          <w:p>
            <w:pPr>
              <w:numPr>
                <w:ilvl w:val="12"/>
                <w:numId w:val="0"/>
              </w:numPr>
              <w:jc w:val="center"/>
              <w:rPr>
                <w:b/>
                <w:sz w:val="22"/>
                <w:szCs w:val="22"/>
                <w:u w:val="single"/>
              </w:rPr>
            </w:pPr>
            <w:r>
              <w:rPr>
                <w:b/>
                <w:sz w:val="22"/>
                <w:szCs w:val="22"/>
                <w:u w:val="single"/>
              </w:rPr>
              <w:t xml:space="preserve">Classement </w:t>
            </w:r>
          </w:p>
        </w:tc>
        <w:tc>
          <w:tcPr>
            <w:tcW w:w="1417" w:type="dxa"/>
            <w:tcBorders>
              <w:top w:val="single" w:sz="12" w:space="0" w:color="auto"/>
              <w:bottom w:val="single" w:sz="12" w:space="0" w:color="auto"/>
            </w:tcBorders>
            <w:vAlign w:val="center"/>
          </w:tcPr>
          <w:p>
            <w:pPr>
              <w:numPr>
                <w:ilvl w:val="12"/>
                <w:numId w:val="0"/>
              </w:numPr>
              <w:jc w:val="center"/>
              <w:rPr>
                <w:b/>
                <w:sz w:val="22"/>
                <w:szCs w:val="22"/>
                <w:u w:val="single"/>
              </w:rPr>
            </w:pPr>
            <w:r>
              <w:rPr>
                <w:b/>
                <w:sz w:val="22"/>
                <w:szCs w:val="22"/>
                <w:u w:val="single"/>
              </w:rPr>
              <w:t>Code U</w:t>
            </w:r>
          </w:p>
        </w:tc>
        <w:tc>
          <w:tcPr>
            <w:tcW w:w="2425" w:type="dxa"/>
            <w:tcBorders>
              <w:top w:val="single" w:sz="12" w:space="0" w:color="auto"/>
              <w:bottom w:val="single" w:sz="12" w:space="0" w:color="auto"/>
              <w:right w:val="single" w:sz="12" w:space="0" w:color="auto"/>
            </w:tcBorders>
          </w:tcPr>
          <w:p>
            <w:pPr>
              <w:numPr>
                <w:ilvl w:val="12"/>
                <w:numId w:val="0"/>
              </w:numPr>
              <w:jc w:val="center"/>
              <w:rPr>
                <w:b/>
                <w:sz w:val="22"/>
                <w:szCs w:val="22"/>
                <w:u w:val="single"/>
              </w:rPr>
            </w:pPr>
            <w:r>
              <w:rPr>
                <w:b/>
                <w:sz w:val="22"/>
                <w:szCs w:val="22"/>
                <w:u w:val="single"/>
              </w:rPr>
              <w:t xml:space="preserve">Nombre de périodes par groupe d’étudiants </w:t>
            </w:r>
          </w:p>
        </w:tc>
      </w:tr>
      <w:tr>
        <w:trPr>
          <w:trHeight w:val="285"/>
        </w:trPr>
        <w:tc>
          <w:tcPr>
            <w:tcW w:w="3261" w:type="dxa"/>
            <w:tcBorders>
              <w:top w:val="nil"/>
              <w:left w:val="single" w:sz="12" w:space="0" w:color="auto"/>
            </w:tcBorders>
          </w:tcPr>
          <w:p>
            <w:pPr>
              <w:numPr>
                <w:ilvl w:val="12"/>
                <w:numId w:val="0"/>
              </w:numPr>
              <w:rPr>
                <w:sz w:val="22"/>
                <w:szCs w:val="22"/>
              </w:rPr>
            </w:pPr>
            <w:r>
              <w:rPr>
                <w:sz w:val="22"/>
                <w:szCs w:val="22"/>
              </w:rPr>
              <w:t>Encadrement de stage de l’opticien</w:t>
            </w:r>
          </w:p>
        </w:tc>
        <w:tc>
          <w:tcPr>
            <w:tcW w:w="1701" w:type="dxa"/>
            <w:tcBorders>
              <w:top w:val="nil"/>
            </w:tcBorders>
          </w:tcPr>
          <w:p>
            <w:pPr>
              <w:numPr>
                <w:ilvl w:val="12"/>
                <w:numId w:val="0"/>
              </w:numPr>
              <w:jc w:val="center"/>
              <w:rPr>
                <w:sz w:val="22"/>
                <w:szCs w:val="22"/>
              </w:rPr>
            </w:pPr>
            <w:r>
              <w:rPr>
                <w:sz w:val="22"/>
                <w:szCs w:val="22"/>
              </w:rPr>
              <w:t>PP</w:t>
            </w:r>
          </w:p>
        </w:tc>
        <w:tc>
          <w:tcPr>
            <w:tcW w:w="1417" w:type="dxa"/>
            <w:tcBorders>
              <w:top w:val="nil"/>
            </w:tcBorders>
          </w:tcPr>
          <w:p>
            <w:pPr>
              <w:numPr>
                <w:ilvl w:val="12"/>
                <w:numId w:val="0"/>
              </w:numPr>
              <w:jc w:val="center"/>
              <w:rPr>
                <w:sz w:val="22"/>
                <w:szCs w:val="22"/>
              </w:rPr>
            </w:pPr>
            <w:r>
              <w:rPr>
                <w:sz w:val="22"/>
                <w:szCs w:val="22"/>
              </w:rPr>
              <w:t>O</w:t>
            </w:r>
          </w:p>
        </w:tc>
        <w:tc>
          <w:tcPr>
            <w:tcW w:w="2425" w:type="dxa"/>
            <w:tcBorders>
              <w:top w:val="nil"/>
              <w:right w:val="single" w:sz="12" w:space="0" w:color="auto"/>
            </w:tcBorders>
          </w:tcPr>
          <w:p>
            <w:pPr>
              <w:numPr>
                <w:ilvl w:val="12"/>
                <w:numId w:val="0"/>
              </w:numPr>
              <w:jc w:val="center"/>
              <w:rPr>
                <w:sz w:val="22"/>
                <w:szCs w:val="22"/>
              </w:rPr>
            </w:pPr>
            <w:r>
              <w:rPr>
                <w:sz w:val="22"/>
                <w:szCs w:val="22"/>
              </w:rPr>
              <w:t>20</w:t>
            </w:r>
          </w:p>
        </w:tc>
      </w:tr>
      <w:tr>
        <w:tc>
          <w:tcPr>
            <w:tcW w:w="4962" w:type="dxa"/>
            <w:gridSpan w:val="2"/>
            <w:tcBorders>
              <w:top w:val="single" w:sz="12" w:space="0" w:color="auto"/>
              <w:left w:val="single" w:sz="12" w:space="0" w:color="auto"/>
              <w:bottom w:val="single" w:sz="12" w:space="0" w:color="auto"/>
              <w:right w:val="nil"/>
            </w:tcBorders>
          </w:tcPr>
          <w:p>
            <w:pPr>
              <w:numPr>
                <w:ilvl w:val="12"/>
                <w:numId w:val="0"/>
              </w:numPr>
              <w:rPr>
                <w:b/>
                <w:sz w:val="22"/>
                <w:szCs w:val="22"/>
              </w:rPr>
            </w:pPr>
            <w:r>
              <w:rPr>
                <w:b/>
                <w:sz w:val="22"/>
                <w:szCs w:val="22"/>
              </w:rPr>
              <w:t>Total des périodes</w:t>
            </w:r>
          </w:p>
        </w:tc>
        <w:tc>
          <w:tcPr>
            <w:tcW w:w="1417" w:type="dxa"/>
            <w:tcBorders>
              <w:top w:val="single" w:sz="12" w:space="0" w:color="auto"/>
              <w:left w:val="nil"/>
              <w:bottom w:val="single" w:sz="12" w:space="0" w:color="auto"/>
              <w:right w:val="nil"/>
            </w:tcBorders>
          </w:tcPr>
          <w:p>
            <w:pPr>
              <w:numPr>
                <w:ilvl w:val="12"/>
                <w:numId w:val="0"/>
              </w:numPr>
              <w:ind w:right="709"/>
              <w:jc w:val="center"/>
              <w:rPr>
                <w:b/>
                <w:sz w:val="22"/>
                <w:szCs w:val="22"/>
              </w:rPr>
            </w:pPr>
          </w:p>
        </w:tc>
        <w:tc>
          <w:tcPr>
            <w:tcW w:w="2425" w:type="dxa"/>
            <w:tcBorders>
              <w:top w:val="single" w:sz="12" w:space="0" w:color="auto"/>
              <w:bottom w:val="single" w:sz="12" w:space="0" w:color="auto"/>
              <w:right w:val="single" w:sz="12" w:space="0" w:color="auto"/>
            </w:tcBorders>
          </w:tcPr>
          <w:p>
            <w:pPr>
              <w:numPr>
                <w:ilvl w:val="12"/>
                <w:numId w:val="0"/>
              </w:numPr>
              <w:jc w:val="center"/>
              <w:rPr>
                <w:b/>
                <w:sz w:val="22"/>
                <w:szCs w:val="22"/>
              </w:rPr>
            </w:pPr>
            <w:r>
              <w:rPr>
                <w:b/>
                <w:sz w:val="22"/>
                <w:szCs w:val="22"/>
              </w:rPr>
              <w:t>20</w:t>
            </w:r>
          </w:p>
        </w:tc>
      </w:tr>
    </w:tbl>
    <w:p>
      <w:pPr>
        <w:numPr>
          <w:ilvl w:val="12"/>
          <w:numId w:val="0"/>
        </w:numPr>
        <w:spacing w:after="120"/>
        <w:jc w:val="both"/>
        <w:rPr>
          <w:b/>
          <w:sz w:val="22"/>
          <w:szCs w:val="22"/>
        </w:rPr>
      </w:pPr>
    </w:p>
    <w:sectPr>
      <w:headerReference w:type="even" r:id="rId8"/>
      <w:headerReference w:type="default" r:id="rId9"/>
      <w:footerReference w:type="even" r:id="rId10"/>
      <w:footerReference w:type="default" r:id="rId11"/>
      <w:headerReference w:type="first" r:id="rId12"/>
      <w:footerReference w:type="first" r:id="rId13"/>
      <w:pgSz w:w="11907" w:h="16840"/>
      <w:pgMar w:top="850" w:right="1417" w:bottom="662" w:left="1138" w:header="720" w:footer="720" w:gutter="0"/>
      <w:paperSrc w:first="1" w:other="1"/>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erif">
    <w:altName w:val="Cambria"/>
    <w:panose1 w:val="040005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framePr w:wrap="around" w:vAnchor="text" w:hAnchor="margin" w:xAlign="right" w:y="1"/>
      <w:rPr>
        <w:rStyle w:val="Numrodepage"/>
      </w:rPr>
    </w:pPr>
  </w:p>
  <w:p>
    <w:pPr>
      <w:pStyle w:val="Pieddepage"/>
      <w:tabs>
        <w:tab w:val="clear" w:pos="9071"/>
        <w:tab w:val="right" w:pos="9356"/>
      </w:tabs>
      <w:ind w:right="360"/>
      <w:rPr>
        <w:color w:val="002060"/>
        <w:sz w:val="20"/>
      </w:rPr>
    </w:pPr>
    <w:r>
      <w:rPr>
        <w:color w:val="002060"/>
        <w:sz w:val="20"/>
      </w:rPr>
      <w:t>Stage : Opticien</w:t>
    </w:r>
    <w:r>
      <w:rPr>
        <w:color w:val="002060"/>
        <w:sz w:val="20"/>
      </w:rPr>
      <w:tab/>
    </w:r>
    <w:r>
      <w:rPr>
        <w:color w:val="002060"/>
        <w:sz w:val="20"/>
      </w:rPr>
      <w:tab/>
      <w:t xml:space="preserve">Page </w:t>
    </w:r>
    <w:r>
      <w:rPr>
        <w:color w:val="002060"/>
        <w:sz w:val="20"/>
      </w:rPr>
      <w:fldChar w:fldCharType="begin"/>
    </w:r>
    <w:r>
      <w:rPr>
        <w:color w:val="002060"/>
        <w:sz w:val="20"/>
      </w:rPr>
      <w:instrText xml:space="preserve"> PAGE </w:instrText>
    </w:r>
    <w:r>
      <w:rPr>
        <w:color w:val="002060"/>
        <w:sz w:val="20"/>
      </w:rPr>
      <w:fldChar w:fldCharType="separate"/>
    </w:r>
    <w:r>
      <w:rPr>
        <w:noProof/>
        <w:color w:val="002060"/>
        <w:sz w:val="20"/>
      </w:rPr>
      <w:t>2</w:t>
    </w:r>
    <w:r>
      <w:rPr>
        <w:color w:val="002060"/>
        <w:sz w:val="20"/>
      </w:rPr>
      <w:fldChar w:fldCharType="end"/>
    </w:r>
    <w:r>
      <w:rPr>
        <w:color w:val="002060"/>
        <w:sz w:val="20"/>
      </w:rPr>
      <w:t xml:space="preserve"> sur </w:t>
    </w:r>
    <w:r>
      <w:rPr>
        <w:color w:val="002060"/>
        <w:sz w:val="20"/>
      </w:rPr>
      <w:fldChar w:fldCharType="begin"/>
    </w:r>
    <w:r>
      <w:rPr>
        <w:color w:val="002060"/>
        <w:sz w:val="20"/>
      </w:rPr>
      <w:instrText xml:space="preserve"> NUMPAGES </w:instrText>
    </w:r>
    <w:r>
      <w:rPr>
        <w:color w:val="002060"/>
        <w:sz w:val="20"/>
      </w:rPr>
      <w:fldChar w:fldCharType="separate"/>
    </w:r>
    <w:r>
      <w:rPr>
        <w:noProof/>
        <w:color w:val="002060"/>
        <w:sz w:val="20"/>
      </w:rPr>
      <w:t>5</w:t>
    </w:r>
    <w:r>
      <w:rPr>
        <w:color w:val="002060"/>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ind w:firstLine="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E4A3B"/>
    <w:multiLevelType w:val="singleLevel"/>
    <w:tmpl w:val="B9683B8E"/>
    <w:lvl w:ilvl="0">
      <w:start w:val="1"/>
      <w:numFmt w:val="bullet"/>
      <w:lvlText w:val=""/>
      <w:lvlJc w:val="left"/>
      <w:pPr>
        <w:tabs>
          <w:tab w:val="num" w:pos="927"/>
        </w:tabs>
        <w:ind w:left="907" w:hanging="340"/>
      </w:pPr>
      <w:rPr>
        <w:rFonts w:ascii="Symbol" w:hAnsi="Symbol" w:hint="default"/>
        <w:sz w:val="22"/>
      </w:rPr>
    </w:lvl>
  </w:abstractNum>
  <w:abstractNum w:abstractNumId="2" w15:restartNumberingAfterBreak="0">
    <w:nsid w:val="0D9B273F"/>
    <w:multiLevelType w:val="hybridMultilevel"/>
    <w:tmpl w:val="A0EE58A4"/>
    <w:lvl w:ilvl="0" w:tplc="040C0003">
      <w:start w:val="1"/>
      <w:numFmt w:val="bullet"/>
      <w:lvlText w:val="o"/>
      <w:lvlJc w:val="left"/>
      <w:pPr>
        <w:tabs>
          <w:tab w:val="num" w:pos="1920"/>
        </w:tabs>
        <w:ind w:left="1920" w:hanging="360"/>
      </w:pPr>
      <w:rPr>
        <w:rFonts w:ascii="Courier New" w:hAnsi="Courier New" w:hint="default"/>
      </w:rPr>
    </w:lvl>
    <w:lvl w:ilvl="1" w:tplc="040C0003" w:tentative="1">
      <w:start w:val="1"/>
      <w:numFmt w:val="bullet"/>
      <w:lvlText w:val="o"/>
      <w:lvlJc w:val="left"/>
      <w:pPr>
        <w:tabs>
          <w:tab w:val="num" w:pos="1920"/>
        </w:tabs>
        <w:ind w:left="1920" w:hanging="360"/>
      </w:pPr>
      <w:rPr>
        <w:rFonts w:ascii="Courier New" w:hAnsi="Courier New" w:hint="default"/>
      </w:rPr>
    </w:lvl>
    <w:lvl w:ilvl="2" w:tplc="040C0005" w:tentative="1">
      <w:start w:val="1"/>
      <w:numFmt w:val="bullet"/>
      <w:lvlText w:val=""/>
      <w:lvlJc w:val="left"/>
      <w:pPr>
        <w:tabs>
          <w:tab w:val="num" w:pos="2640"/>
        </w:tabs>
        <w:ind w:left="2640" w:hanging="360"/>
      </w:pPr>
      <w:rPr>
        <w:rFonts w:ascii="Wingdings" w:hAnsi="Wingdings" w:hint="default"/>
      </w:rPr>
    </w:lvl>
    <w:lvl w:ilvl="3" w:tplc="040C0001" w:tentative="1">
      <w:start w:val="1"/>
      <w:numFmt w:val="bullet"/>
      <w:lvlText w:val=""/>
      <w:lvlJc w:val="left"/>
      <w:pPr>
        <w:tabs>
          <w:tab w:val="num" w:pos="3360"/>
        </w:tabs>
        <w:ind w:left="3360" w:hanging="360"/>
      </w:pPr>
      <w:rPr>
        <w:rFonts w:ascii="Symbol" w:hAnsi="Symbol" w:hint="default"/>
      </w:rPr>
    </w:lvl>
    <w:lvl w:ilvl="4" w:tplc="040C0003" w:tentative="1">
      <w:start w:val="1"/>
      <w:numFmt w:val="bullet"/>
      <w:lvlText w:val="o"/>
      <w:lvlJc w:val="left"/>
      <w:pPr>
        <w:tabs>
          <w:tab w:val="num" w:pos="4080"/>
        </w:tabs>
        <w:ind w:left="4080" w:hanging="360"/>
      </w:pPr>
      <w:rPr>
        <w:rFonts w:ascii="Courier New" w:hAnsi="Courier New" w:hint="default"/>
      </w:rPr>
    </w:lvl>
    <w:lvl w:ilvl="5" w:tplc="040C0005" w:tentative="1">
      <w:start w:val="1"/>
      <w:numFmt w:val="bullet"/>
      <w:lvlText w:val=""/>
      <w:lvlJc w:val="left"/>
      <w:pPr>
        <w:tabs>
          <w:tab w:val="num" w:pos="4800"/>
        </w:tabs>
        <w:ind w:left="4800" w:hanging="360"/>
      </w:pPr>
      <w:rPr>
        <w:rFonts w:ascii="Wingdings" w:hAnsi="Wingdings" w:hint="default"/>
      </w:rPr>
    </w:lvl>
    <w:lvl w:ilvl="6" w:tplc="040C0001" w:tentative="1">
      <w:start w:val="1"/>
      <w:numFmt w:val="bullet"/>
      <w:lvlText w:val=""/>
      <w:lvlJc w:val="left"/>
      <w:pPr>
        <w:tabs>
          <w:tab w:val="num" w:pos="5520"/>
        </w:tabs>
        <w:ind w:left="5520" w:hanging="360"/>
      </w:pPr>
      <w:rPr>
        <w:rFonts w:ascii="Symbol" w:hAnsi="Symbol" w:hint="default"/>
      </w:rPr>
    </w:lvl>
    <w:lvl w:ilvl="7" w:tplc="040C0003" w:tentative="1">
      <w:start w:val="1"/>
      <w:numFmt w:val="bullet"/>
      <w:lvlText w:val="o"/>
      <w:lvlJc w:val="left"/>
      <w:pPr>
        <w:tabs>
          <w:tab w:val="num" w:pos="6240"/>
        </w:tabs>
        <w:ind w:left="6240" w:hanging="360"/>
      </w:pPr>
      <w:rPr>
        <w:rFonts w:ascii="Courier New" w:hAnsi="Courier New" w:hint="default"/>
      </w:rPr>
    </w:lvl>
    <w:lvl w:ilvl="8" w:tplc="040C0005" w:tentative="1">
      <w:start w:val="1"/>
      <w:numFmt w:val="bullet"/>
      <w:lvlText w:val=""/>
      <w:lvlJc w:val="left"/>
      <w:pPr>
        <w:tabs>
          <w:tab w:val="num" w:pos="6960"/>
        </w:tabs>
        <w:ind w:left="6960" w:hanging="360"/>
      </w:pPr>
      <w:rPr>
        <w:rFonts w:ascii="Wingdings" w:hAnsi="Wingdings" w:hint="default"/>
      </w:rPr>
    </w:lvl>
  </w:abstractNum>
  <w:abstractNum w:abstractNumId="3" w15:restartNumberingAfterBreak="0">
    <w:nsid w:val="0DC1555A"/>
    <w:multiLevelType w:val="hybridMultilevel"/>
    <w:tmpl w:val="6194D418"/>
    <w:lvl w:ilvl="0" w:tplc="080C0003">
      <w:start w:val="1"/>
      <w:numFmt w:val="bullet"/>
      <w:lvlText w:val="o"/>
      <w:lvlJc w:val="left"/>
      <w:pPr>
        <w:ind w:left="360" w:hanging="360"/>
      </w:pPr>
      <w:rPr>
        <w:rFonts w:ascii="Courier New" w:hAnsi="Courier New" w:hint="default"/>
      </w:rPr>
    </w:lvl>
    <w:lvl w:ilvl="1" w:tplc="040C0003" w:tentative="1">
      <w:start w:val="1"/>
      <w:numFmt w:val="bullet"/>
      <w:lvlText w:val="o"/>
      <w:lvlJc w:val="left"/>
      <w:pPr>
        <w:tabs>
          <w:tab w:val="num" w:pos="720"/>
        </w:tabs>
        <w:ind w:left="720" w:hanging="360"/>
      </w:pPr>
      <w:rPr>
        <w:rFonts w:ascii="Courier New" w:hAnsi="Courier New" w:hint="default"/>
      </w:rPr>
    </w:lvl>
    <w:lvl w:ilvl="2" w:tplc="040C0005" w:tentative="1">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20CC5756"/>
    <w:multiLevelType w:val="hybridMultilevel"/>
    <w:tmpl w:val="99F03ABC"/>
    <w:lvl w:ilvl="0" w:tplc="6A3630FA">
      <w:start w:val="1"/>
      <w:numFmt w:val="bullet"/>
      <w:lvlText w:val=""/>
      <w:lvlJc w:val="left"/>
      <w:pPr>
        <w:tabs>
          <w:tab w:val="num" w:pos="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283AA2"/>
    <w:multiLevelType w:val="hybridMultilevel"/>
    <w:tmpl w:val="440E2F70"/>
    <w:lvl w:ilvl="0" w:tplc="080C0003">
      <w:start w:val="1"/>
      <w:numFmt w:val="bullet"/>
      <w:lvlText w:val="o"/>
      <w:lvlJc w:val="left"/>
      <w:pPr>
        <w:ind w:left="36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063AB1"/>
    <w:multiLevelType w:val="hybridMultilevel"/>
    <w:tmpl w:val="3A9A8B30"/>
    <w:lvl w:ilvl="0" w:tplc="4DA2940E">
      <w:start w:val="1"/>
      <w:numFmt w:val="bullet"/>
      <w:lvlText w:val=""/>
      <w:lvlJc w:val="left"/>
      <w:pPr>
        <w:tabs>
          <w:tab w:val="num" w:pos="845"/>
        </w:tabs>
        <w:ind w:left="845" w:hanging="360"/>
      </w:pPr>
      <w:rPr>
        <w:rFonts w:ascii="Wingdings" w:hAnsi="Wingdings" w:hint="default"/>
      </w:rPr>
    </w:lvl>
    <w:lvl w:ilvl="1" w:tplc="040C0003">
      <w:start w:val="1"/>
      <w:numFmt w:val="bullet"/>
      <w:lvlText w:val="o"/>
      <w:lvlJc w:val="left"/>
      <w:pPr>
        <w:tabs>
          <w:tab w:val="num" w:pos="1925"/>
        </w:tabs>
        <w:ind w:left="1925" w:hanging="360"/>
      </w:pPr>
      <w:rPr>
        <w:rFonts w:ascii="Courier New" w:hAnsi="Courier New" w:hint="default"/>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7" w15:restartNumberingAfterBreak="0">
    <w:nsid w:val="27EE03B9"/>
    <w:multiLevelType w:val="hybridMultilevel"/>
    <w:tmpl w:val="E738D562"/>
    <w:lvl w:ilvl="0" w:tplc="0C44F0CE">
      <w:start w:val="1"/>
      <w:numFmt w:val="bullet"/>
      <w:lvlText w:val=""/>
      <w:lvlJc w:val="left"/>
      <w:pPr>
        <w:ind w:left="1713" w:hanging="360"/>
      </w:pPr>
      <w:rPr>
        <w:rFonts w:ascii="Symbol" w:hAnsi="Symbol" w:hint="default"/>
        <w:sz w:val="22"/>
      </w:rPr>
    </w:lvl>
    <w:lvl w:ilvl="1" w:tplc="080C0003" w:tentative="1">
      <w:start w:val="1"/>
      <w:numFmt w:val="bullet"/>
      <w:lvlText w:val="o"/>
      <w:lvlJc w:val="left"/>
      <w:pPr>
        <w:ind w:left="2433" w:hanging="360"/>
      </w:pPr>
      <w:rPr>
        <w:rFonts w:ascii="Courier New" w:hAnsi="Courier New" w:cs="Courier New" w:hint="default"/>
      </w:rPr>
    </w:lvl>
    <w:lvl w:ilvl="2" w:tplc="080C0005" w:tentative="1">
      <w:start w:val="1"/>
      <w:numFmt w:val="bullet"/>
      <w:lvlText w:val=""/>
      <w:lvlJc w:val="left"/>
      <w:pPr>
        <w:ind w:left="3153" w:hanging="360"/>
      </w:pPr>
      <w:rPr>
        <w:rFonts w:ascii="Wingdings" w:hAnsi="Wingdings" w:hint="default"/>
      </w:rPr>
    </w:lvl>
    <w:lvl w:ilvl="3" w:tplc="080C0001" w:tentative="1">
      <w:start w:val="1"/>
      <w:numFmt w:val="bullet"/>
      <w:lvlText w:val=""/>
      <w:lvlJc w:val="left"/>
      <w:pPr>
        <w:ind w:left="3873" w:hanging="360"/>
      </w:pPr>
      <w:rPr>
        <w:rFonts w:ascii="Symbol" w:hAnsi="Symbol" w:hint="default"/>
      </w:rPr>
    </w:lvl>
    <w:lvl w:ilvl="4" w:tplc="080C0003" w:tentative="1">
      <w:start w:val="1"/>
      <w:numFmt w:val="bullet"/>
      <w:lvlText w:val="o"/>
      <w:lvlJc w:val="left"/>
      <w:pPr>
        <w:ind w:left="4593" w:hanging="360"/>
      </w:pPr>
      <w:rPr>
        <w:rFonts w:ascii="Courier New" w:hAnsi="Courier New" w:cs="Courier New" w:hint="default"/>
      </w:rPr>
    </w:lvl>
    <w:lvl w:ilvl="5" w:tplc="080C0005" w:tentative="1">
      <w:start w:val="1"/>
      <w:numFmt w:val="bullet"/>
      <w:lvlText w:val=""/>
      <w:lvlJc w:val="left"/>
      <w:pPr>
        <w:ind w:left="5313" w:hanging="360"/>
      </w:pPr>
      <w:rPr>
        <w:rFonts w:ascii="Wingdings" w:hAnsi="Wingdings" w:hint="default"/>
      </w:rPr>
    </w:lvl>
    <w:lvl w:ilvl="6" w:tplc="080C0001" w:tentative="1">
      <w:start w:val="1"/>
      <w:numFmt w:val="bullet"/>
      <w:lvlText w:val=""/>
      <w:lvlJc w:val="left"/>
      <w:pPr>
        <w:ind w:left="6033" w:hanging="360"/>
      </w:pPr>
      <w:rPr>
        <w:rFonts w:ascii="Symbol" w:hAnsi="Symbol" w:hint="default"/>
      </w:rPr>
    </w:lvl>
    <w:lvl w:ilvl="7" w:tplc="080C0003" w:tentative="1">
      <w:start w:val="1"/>
      <w:numFmt w:val="bullet"/>
      <w:lvlText w:val="o"/>
      <w:lvlJc w:val="left"/>
      <w:pPr>
        <w:ind w:left="6753" w:hanging="360"/>
      </w:pPr>
      <w:rPr>
        <w:rFonts w:ascii="Courier New" w:hAnsi="Courier New" w:cs="Courier New" w:hint="default"/>
      </w:rPr>
    </w:lvl>
    <w:lvl w:ilvl="8" w:tplc="080C0005" w:tentative="1">
      <w:start w:val="1"/>
      <w:numFmt w:val="bullet"/>
      <w:lvlText w:val=""/>
      <w:lvlJc w:val="left"/>
      <w:pPr>
        <w:ind w:left="7473" w:hanging="360"/>
      </w:pPr>
      <w:rPr>
        <w:rFonts w:ascii="Wingdings" w:hAnsi="Wingdings" w:hint="default"/>
      </w:rPr>
    </w:lvl>
  </w:abstractNum>
  <w:abstractNum w:abstractNumId="8" w15:restartNumberingAfterBreak="0">
    <w:nsid w:val="2AD615B4"/>
    <w:multiLevelType w:val="multilevel"/>
    <w:tmpl w:val="68CE1F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C15D49"/>
    <w:multiLevelType w:val="hybridMultilevel"/>
    <w:tmpl w:val="96780684"/>
    <w:lvl w:ilvl="0" w:tplc="6A3630F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79D3C1B"/>
    <w:multiLevelType w:val="hybridMultilevel"/>
    <w:tmpl w:val="94146BF2"/>
    <w:lvl w:ilvl="0" w:tplc="08A8802A">
      <w:numFmt w:val="bullet"/>
      <w:lvlText w:val=""/>
      <w:lvlJc w:val="left"/>
      <w:pPr>
        <w:tabs>
          <w:tab w:val="num" w:pos="927"/>
        </w:tabs>
        <w:ind w:left="851" w:hanging="284"/>
      </w:pPr>
      <w:rPr>
        <w:rFonts w:ascii="Symbol" w:hAnsi="Symbol" w:hint="default"/>
        <w:b w:val="0"/>
        <w:i w:val="0"/>
        <w:caps w:val="0"/>
        <w:strike w:val="0"/>
        <w:dstrike w:val="0"/>
        <w:vanish w:val="0"/>
        <w:color w:val="000000"/>
        <w:sz w:val="18"/>
        <w:vertAlign w:val="baseline"/>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DA5100"/>
    <w:multiLevelType w:val="singleLevel"/>
    <w:tmpl w:val="379EFE6E"/>
    <w:lvl w:ilvl="0">
      <w:start w:val="1"/>
      <w:numFmt w:val="bullet"/>
      <w:lvlText w:val=""/>
      <w:lvlJc w:val="left"/>
      <w:pPr>
        <w:tabs>
          <w:tab w:val="num" w:pos="928"/>
        </w:tabs>
        <w:ind w:left="928" w:hanging="360"/>
      </w:pPr>
      <w:rPr>
        <w:rFonts w:ascii="Symbol" w:hAnsi="Symbol" w:hint="default"/>
        <w:sz w:val="22"/>
      </w:rPr>
    </w:lvl>
  </w:abstractNum>
  <w:abstractNum w:abstractNumId="12" w15:restartNumberingAfterBreak="0">
    <w:nsid w:val="402929A1"/>
    <w:multiLevelType w:val="hybridMultilevel"/>
    <w:tmpl w:val="7D161E42"/>
    <w:lvl w:ilvl="0" w:tplc="080C0003">
      <w:start w:val="1"/>
      <w:numFmt w:val="bullet"/>
      <w:lvlText w:val="o"/>
      <w:lvlJc w:val="left"/>
      <w:pPr>
        <w:ind w:left="1434" w:hanging="360"/>
      </w:pPr>
      <w:rPr>
        <w:rFonts w:ascii="Courier New" w:hAnsi="Courier New" w:cs="Courier New" w:hint="default"/>
      </w:rPr>
    </w:lvl>
    <w:lvl w:ilvl="1" w:tplc="080C0003" w:tentative="1">
      <w:start w:val="1"/>
      <w:numFmt w:val="bullet"/>
      <w:lvlText w:val="o"/>
      <w:lvlJc w:val="left"/>
      <w:pPr>
        <w:ind w:left="2154" w:hanging="360"/>
      </w:pPr>
      <w:rPr>
        <w:rFonts w:ascii="Courier New" w:hAnsi="Courier New" w:cs="Courier New" w:hint="default"/>
      </w:rPr>
    </w:lvl>
    <w:lvl w:ilvl="2" w:tplc="080C0005" w:tentative="1">
      <w:start w:val="1"/>
      <w:numFmt w:val="bullet"/>
      <w:lvlText w:val=""/>
      <w:lvlJc w:val="left"/>
      <w:pPr>
        <w:ind w:left="2874" w:hanging="360"/>
      </w:pPr>
      <w:rPr>
        <w:rFonts w:ascii="Wingdings" w:hAnsi="Wingdings" w:hint="default"/>
      </w:rPr>
    </w:lvl>
    <w:lvl w:ilvl="3" w:tplc="080C0001" w:tentative="1">
      <w:start w:val="1"/>
      <w:numFmt w:val="bullet"/>
      <w:lvlText w:val=""/>
      <w:lvlJc w:val="left"/>
      <w:pPr>
        <w:ind w:left="3594" w:hanging="360"/>
      </w:pPr>
      <w:rPr>
        <w:rFonts w:ascii="Symbol" w:hAnsi="Symbol" w:hint="default"/>
      </w:rPr>
    </w:lvl>
    <w:lvl w:ilvl="4" w:tplc="080C0003" w:tentative="1">
      <w:start w:val="1"/>
      <w:numFmt w:val="bullet"/>
      <w:lvlText w:val="o"/>
      <w:lvlJc w:val="left"/>
      <w:pPr>
        <w:ind w:left="4314" w:hanging="360"/>
      </w:pPr>
      <w:rPr>
        <w:rFonts w:ascii="Courier New" w:hAnsi="Courier New" w:cs="Courier New" w:hint="default"/>
      </w:rPr>
    </w:lvl>
    <w:lvl w:ilvl="5" w:tplc="080C0005" w:tentative="1">
      <w:start w:val="1"/>
      <w:numFmt w:val="bullet"/>
      <w:lvlText w:val=""/>
      <w:lvlJc w:val="left"/>
      <w:pPr>
        <w:ind w:left="5034" w:hanging="360"/>
      </w:pPr>
      <w:rPr>
        <w:rFonts w:ascii="Wingdings" w:hAnsi="Wingdings" w:hint="default"/>
      </w:rPr>
    </w:lvl>
    <w:lvl w:ilvl="6" w:tplc="080C0001" w:tentative="1">
      <w:start w:val="1"/>
      <w:numFmt w:val="bullet"/>
      <w:lvlText w:val=""/>
      <w:lvlJc w:val="left"/>
      <w:pPr>
        <w:ind w:left="5754" w:hanging="360"/>
      </w:pPr>
      <w:rPr>
        <w:rFonts w:ascii="Symbol" w:hAnsi="Symbol" w:hint="default"/>
      </w:rPr>
    </w:lvl>
    <w:lvl w:ilvl="7" w:tplc="080C0003" w:tentative="1">
      <w:start w:val="1"/>
      <w:numFmt w:val="bullet"/>
      <w:lvlText w:val="o"/>
      <w:lvlJc w:val="left"/>
      <w:pPr>
        <w:ind w:left="6474" w:hanging="360"/>
      </w:pPr>
      <w:rPr>
        <w:rFonts w:ascii="Courier New" w:hAnsi="Courier New" w:cs="Courier New" w:hint="default"/>
      </w:rPr>
    </w:lvl>
    <w:lvl w:ilvl="8" w:tplc="080C0005" w:tentative="1">
      <w:start w:val="1"/>
      <w:numFmt w:val="bullet"/>
      <w:lvlText w:val=""/>
      <w:lvlJc w:val="left"/>
      <w:pPr>
        <w:ind w:left="7194" w:hanging="360"/>
      </w:pPr>
      <w:rPr>
        <w:rFonts w:ascii="Wingdings" w:hAnsi="Wingdings" w:hint="default"/>
      </w:rPr>
    </w:lvl>
  </w:abstractNum>
  <w:abstractNum w:abstractNumId="13" w15:restartNumberingAfterBreak="0">
    <w:nsid w:val="405E1532"/>
    <w:multiLevelType w:val="hybridMultilevel"/>
    <w:tmpl w:val="90DCEB72"/>
    <w:lvl w:ilvl="0" w:tplc="0C44F0CE">
      <w:start w:val="1"/>
      <w:numFmt w:val="bullet"/>
      <w:lvlText w:val=""/>
      <w:lvlJc w:val="left"/>
      <w:pPr>
        <w:ind w:left="1713" w:hanging="360"/>
      </w:pPr>
      <w:rPr>
        <w:rFonts w:ascii="Symbol" w:hAnsi="Symbol" w:hint="default"/>
        <w:sz w:val="22"/>
      </w:rPr>
    </w:lvl>
    <w:lvl w:ilvl="1" w:tplc="080C0003" w:tentative="1">
      <w:start w:val="1"/>
      <w:numFmt w:val="bullet"/>
      <w:lvlText w:val="o"/>
      <w:lvlJc w:val="left"/>
      <w:pPr>
        <w:ind w:left="2433" w:hanging="360"/>
      </w:pPr>
      <w:rPr>
        <w:rFonts w:ascii="Courier New" w:hAnsi="Courier New" w:cs="Courier New" w:hint="default"/>
      </w:rPr>
    </w:lvl>
    <w:lvl w:ilvl="2" w:tplc="080C0005" w:tentative="1">
      <w:start w:val="1"/>
      <w:numFmt w:val="bullet"/>
      <w:lvlText w:val=""/>
      <w:lvlJc w:val="left"/>
      <w:pPr>
        <w:ind w:left="3153" w:hanging="360"/>
      </w:pPr>
      <w:rPr>
        <w:rFonts w:ascii="Wingdings" w:hAnsi="Wingdings" w:hint="default"/>
      </w:rPr>
    </w:lvl>
    <w:lvl w:ilvl="3" w:tplc="080C0001" w:tentative="1">
      <w:start w:val="1"/>
      <w:numFmt w:val="bullet"/>
      <w:lvlText w:val=""/>
      <w:lvlJc w:val="left"/>
      <w:pPr>
        <w:ind w:left="3873" w:hanging="360"/>
      </w:pPr>
      <w:rPr>
        <w:rFonts w:ascii="Symbol" w:hAnsi="Symbol" w:hint="default"/>
      </w:rPr>
    </w:lvl>
    <w:lvl w:ilvl="4" w:tplc="080C0003" w:tentative="1">
      <w:start w:val="1"/>
      <w:numFmt w:val="bullet"/>
      <w:lvlText w:val="o"/>
      <w:lvlJc w:val="left"/>
      <w:pPr>
        <w:ind w:left="4593" w:hanging="360"/>
      </w:pPr>
      <w:rPr>
        <w:rFonts w:ascii="Courier New" w:hAnsi="Courier New" w:cs="Courier New" w:hint="default"/>
      </w:rPr>
    </w:lvl>
    <w:lvl w:ilvl="5" w:tplc="080C0005" w:tentative="1">
      <w:start w:val="1"/>
      <w:numFmt w:val="bullet"/>
      <w:lvlText w:val=""/>
      <w:lvlJc w:val="left"/>
      <w:pPr>
        <w:ind w:left="5313" w:hanging="360"/>
      </w:pPr>
      <w:rPr>
        <w:rFonts w:ascii="Wingdings" w:hAnsi="Wingdings" w:hint="default"/>
      </w:rPr>
    </w:lvl>
    <w:lvl w:ilvl="6" w:tplc="080C0001" w:tentative="1">
      <w:start w:val="1"/>
      <w:numFmt w:val="bullet"/>
      <w:lvlText w:val=""/>
      <w:lvlJc w:val="left"/>
      <w:pPr>
        <w:ind w:left="6033" w:hanging="360"/>
      </w:pPr>
      <w:rPr>
        <w:rFonts w:ascii="Symbol" w:hAnsi="Symbol" w:hint="default"/>
      </w:rPr>
    </w:lvl>
    <w:lvl w:ilvl="7" w:tplc="080C0003" w:tentative="1">
      <w:start w:val="1"/>
      <w:numFmt w:val="bullet"/>
      <w:lvlText w:val="o"/>
      <w:lvlJc w:val="left"/>
      <w:pPr>
        <w:ind w:left="6753" w:hanging="360"/>
      </w:pPr>
      <w:rPr>
        <w:rFonts w:ascii="Courier New" w:hAnsi="Courier New" w:cs="Courier New" w:hint="default"/>
      </w:rPr>
    </w:lvl>
    <w:lvl w:ilvl="8" w:tplc="080C0005" w:tentative="1">
      <w:start w:val="1"/>
      <w:numFmt w:val="bullet"/>
      <w:lvlText w:val=""/>
      <w:lvlJc w:val="left"/>
      <w:pPr>
        <w:ind w:left="7473" w:hanging="360"/>
      </w:pPr>
      <w:rPr>
        <w:rFonts w:ascii="Wingdings" w:hAnsi="Wingdings" w:hint="default"/>
      </w:rPr>
    </w:lvl>
  </w:abstractNum>
  <w:abstractNum w:abstractNumId="14" w15:restartNumberingAfterBreak="0">
    <w:nsid w:val="43710483"/>
    <w:multiLevelType w:val="hybridMultilevel"/>
    <w:tmpl w:val="A1F6DDF8"/>
    <w:lvl w:ilvl="0" w:tplc="161ED898">
      <w:numFmt w:val="bullet"/>
      <w:lvlText w:val=""/>
      <w:lvlJc w:val="left"/>
      <w:pPr>
        <w:tabs>
          <w:tab w:val="num" w:pos="284"/>
        </w:tabs>
        <w:ind w:left="284" w:hanging="284"/>
      </w:pPr>
      <w:rPr>
        <w:rFonts w:ascii="Symbol" w:hAnsi="Symbol" w:hint="default"/>
        <w:b/>
        <w:i w:val="0"/>
        <w:sz w:val="1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1934D7"/>
    <w:multiLevelType w:val="hybridMultilevel"/>
    <w:tmpl w:val="AFB66540"/>
    <w:lvl w:ilvl="0" w:tplc="040C0003">
      <w:start w:val="1"/>
      <w:numFmt w:val="bullet"/>
      <w:lvlText w:val="o"/>
      <w:lvlJc w:val="left"/>
      <w:pPr>
        <w:ind w:left="1776" w:hanging="360"/>
      </w:pPr>
      <w:rPr>
        <w:rFonts w:ascii="Courier New" w:hAnsi="Courier New" w:hint="default"/>
      </w:rPr>
    </w:lvl>
    <w:lvl w:ilvl="1" w:tplc="040C000D">
      <w:start w:val="1"/>
      <w:numFmt w:val="bullet"/>
      <w:lvlText w:val=""/>
      <w:lvlJc w:val="left"/>
      <w:pPr>
        <w:ind w:left="2496" w:hanging="360"/>
      </w:pPr>
      <w:rPr>
        <w:rFonts w:ascii="Wingdings" w:hAnsi="Wingdings"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6" w15:restartNumberingAfterBreak="0">
    <w:nsid w:val="4B8B4A83"/>
    <w:multiLevelType w:val="hybridMultilevel"/>
    <w:tmpl w:val="8DB0145C"/>
    <w:lvl w:ilvl="0" w:tplc="040C0003">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hint="default"/>
      </w:rPr>
    </w:lvl>
    <w:lvl w:ilvl="2" w:tplc="040C0003">
      <w:start w:val="1"/>
      <w:numFmt w:val="bullet"/>
      <w:lvlText w:val="o"/>
      <w:lvlJc w:val="left"/>
      <w:pPr>
        <w:tabs>
          <w:tab w:val="num" w:pos="2160"/>
        </w:tabs>
        <w:ind w:left="2160" w:hanging="360"/>
      </w:pPr>
      <w:rPr>
        <w:rFonts w:ascii="Courier New" w:hAnsi="Courier New"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C1D3CA6"/>
    <w:multiLevelType w:val="hybridMultilevel"/>
    <w:tmpl w:val="99942FEA"/>
    <w:lvl w:ilvl="0" w:tplc="B9683B8E">
      <w:start w:val="1"/>
      <w:numFmt w:val="bullet"/>
      <w:lvlText w:val=""/>
      <w:lvlJc w:val="left"/>
      <w:pPr>
        <w:ind w:left="720" w:hanging="360"/>
      </w:pPr>
      <w:rPr>
        <w:rFonts w:ascii="Symbol" w:hAnsi="Symbol" w:hint="default"/>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CC31C41"/>
    <w:multiLevelType w:val="hybridMultilevel"/>
    <w:tmpl w:val="53CC539C"/>
    <w:lvl w:ilvl="0" w:tplc="FFFFFFFF">
      <w:numFmt w:val="bullet"/>
      <w:lvlText w:val="♦"/>
      <w:legacy w:legacy="1" w:legacySpace="0" w:legacyIndent="254"/>
      <w:lvlJc w:val="left"/>
      <w:rPr>
        <w:rFonts w:ascii="Times New Roman" w:hAnsi="Times New Roman" w:hint="default"/>
      </w:rPr>
    </w:lvl>
    <w:lvl w:ilvl="1" w:tplc="040C0003">
      <w:start w:val="1"/>
      <w:numFmt w:val="bullet"/>
      <w:lvlText w:val="o"/>
      <w:lvlJc w:val="left"/>
      <w:pPr>
        <w:tabs>
          <w:tab w:val="num" w:pos="1925"/>
        </w:tabs>
        <w:ind w:left="1925"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E62DA9"/>
    <w:multiLevelType w:val="hybridMultilevel"/>
    <w:tmpl w:val="B8D68D4C"/>
    <w:lvl w:ilvl="0" w:tplc="0C44F0CE">
      <w:start w:val="1"/>
      <w:numFmt w:val="bullet"/>
      <w:lvlText w:val=""/>
      <w:lvlJc w:val="left"/>
      <w:pPr>
        <w:tabs>
          <w:tab w:val="num" w:pos="0"/>
        </w:tabs>
        <w:ind w:left="1170" w:hanging="360"/>
      </w:pPr>
      <w:rPr>
        <w:rFonts w:ascii="Symbol" w:hAnsi="Symbol" w:hint="default"/>
        <w:sz w:val="22"/>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F57925"/>
    <w:multiLevelType w:val="hybridMultilevel"/>
    <w:tmpl w:val="B490A480"/>
    <w:lvl w:ilvl="0" w:tplc="B9683B8E">
      <w:start w:val="1"/>
      <w:numFmt w:val="bullet"/>
      <w:lvlText w:val=""/>
      <w:lvlJc w:val="left"/>
      <w:pPr>
        <w:ind w:left="720" w:hanging="360"/>
      </w:pPr>
      <w:rPr>
        <w:rFonts w:ascii="Symbol" w:hAnsi="Symbol" w:hint="default"/>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B6218C1"/>
    <w:multiLevelType w:val="multilevel"/>
    <w:tmpl w:val="B8845882"/>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860"/>
        </w:tabs>
        <w:ind w:left="860" w:hanging="435"/>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22" w15:restartNumberingAfterBreak="0">
    <w:nsid w:val="5F05096C"/>
    <w:multiLevelType w:val="hybridMultilevel"/>
    <w:tmpl w:val="51020BF6"/>
    <w:lvl w:ilvl="0" w:tplc="FFFFFFFF">
      <w:start w:val="1"/>
      <w:numFmt w:val="bullet"/>
      <w:lvlText w:val=""/>
      <w:lvlJc w:val="left"/>
      <w:pPr>
        <w:ind w:left="1571" w:hanging="360"/>
      </w:pPr>
      <w:rPr>
        <w:rFonts w:ascii="Symbol" w:hAnsi="Symbol" w:hint="default"/>
        <w:color w:val="auto"/>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23" w15:restartNumberingAfterBreak="0">
    <w:nsid w:val="5F2C52F4"/>
    <w:multiLevelType w:val="hybridMultilevel"/>
    <w:tmpl w:val="68CE1FEA"/>
    <w:lvl w:ilvl="0" w:tplc="040C0003">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24F2DDF"/>
    <w:multiLevelType w:val="hybridMultilevel"/>
    <w:tmpl w:val="4E880F30"/>
    <w:lvl w:ilvl="0" w:tplc="FFFFFFFF">
      <w:start w:val="1"/>
      <w:numFmt w:val="bullet"/>
      <w:lvlText w:val=""/>
      <w:lvlJc w:val="left"/>
      <w:pPr>
        <w:tabs>
          <w:tab w:val="num" w:pos="1211"/>
        </w:tabs>
        <w:ind w:left="1191" w:hanging="340"/>
      </w:pPr>
      <w:rPr>
        <w:rFonts w:ascii="Symbol" w:hAnsi="Symbol" w:hint="default"/>
        <w:sz w:val="20"/>
      </w:rPr>
    </w:lvl>
    <w:lvl w:ilvl="1" w:tplc="20DCFA76">
      <w:start w:val="1"/>
      <w:numFmt w:val="bullet"/>
      <w:lvlText w:val=""/>
      <w:lvlJc w:val="left"/>
      <w:pPr>
        <w:tabs>
          <w:tab w:val="num" w:pos="1363"/>
        </w:tabs>
        <w:ind w:left="1363" w:hanging="283"/>
      </w:pPr>
      <w:rPr>
        <w:rFonts w:ascii="Symbol" w:hAnsi="Symbol" w:hint="default"/>
        <w:sz w:val="22"/>
        <w:szCs w:val="2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614C11"/>
    <w:multiLevelType w:val="hybridMultilevel"/>
    <w:tmpl w:val="F12CD6B4"/>
    <w:lvl w:ilvl="0" w:tplc="040C0003">
      <w:start w:val="1"/>
      <w:numFmt w:val="bullet"/>
      <w:lvlText w:val="o"/>
      <w:lvlJc w:val="left"/>
      <w:pPr>
        <w:ind w:left="360" w:hanging="360"/>
      </w:pPr>
      <w:rPr>
        <w:rFonts w:ascii="Courier New" w:hAnsi="Courier New"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6C746ECE"/>
    <w:multiLevelType w:val="hybridMultilevel"/>
    <w:tmpl w:val="4E42879E"/>
    <w:lvl w:ilvl="0" w:tplc="040C0003">
      <w:start w:val="1"/>
      <w:numFmt w:val="bullet"/>
      <w:lvlText w:val="o"/>
      <w:lvlJc w:val="left"/>
      <w:pPr>
        <w:ind w:left="1776" w:hanging="360"/>
      </w:pPr>
      <w:rPr>
        <w:rFonts w:ascii="Courier New" w:hAnsi="Courier New" w:hint="default"/>
      </w:rPr>
    </w:lvl>
    <w:lvl w:ilvl="1" w:tplc="040C0003">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7" w15:restartNumberingAfterBreak="0">
    <w:nsid w:val="6FBE1111"/>
    <w:multiLevelType w:val="hybridMultilevel"/>
    <w:tmpl w:val="D80CFE42"/>
    <w:lvl w:ilvl="0" w:tplc="8E7C8DDE">
      <w:numFmt w:val="bullet"/>
      <w:lvlText w:val=""/>
      <w:lvlJc w:val="left"/>
      <w:pPr>
        <w:tabs>
          <w:tab w:val="num" w:pos="502"/>
        </w:tabs>
        <w:ind w:left="502" w:hanging="360"/>
      </w:pPr>
      <w:rPr>
        <w:rFonts w:ascii="Symbol" w:hAnsi="Symbol" w:hint="default"/>
        <w:sz w:val="22"/>
        <w:szCs w:val="22"/>
      </w:rPr>
    </w:lvl>
    <w:lvl w:ilvl="1" w:tplc="080C0003" w:tentative="1">
      <w:start w:val="1"/>
      <w:numFmt w:val="bullet"/>
      <w:lvlText w:val="o"/>
      <w:lvlJc w:val="left"/>
      <w:pPr>
        <w:tabs>
          <w:tab w:val="num" w:pos="797"/>
        </w:tabs>
        <w:ind w:left="797" w:hanging="360"/>
      </w:pPr>
      <w:rPr>
        <w:rFonts w:ascii="Courier New" w:hAnsi="Courier New" w:cs="Courier New" w:hint="default"/>
      </w:rPr>
    </w:lvl>
    <w:lvl w:ilvl="2" w:tplc="080C0005" w:tentative="1">
      <w:start w:val="1"/>
      <w:numFmt w:val="bullet"/>
      <w:lvlText w:val=""/>
      <w:lvlJc w:val="left"/>
      <w:pPr>
        <w:tabs>
          <w:tab w:val="num" w:pos="1517"/>
        </w:tabs>
        <w:ind w:left="1517" w:hanging="360"/>
      </w:pPr>
      <w:rPr>
        <w:rFonts w:ascii="Wingdings" w:hAnsi="Wingdings" w:hint="default"/>
      </w:rPr>
    </w:lvl>
    <w:lvl w:ilvl="3" w:tplc="080C0001" w:tentative="1">
      <w:start w:val="1"/>
      <w:numFmt w:val="bullet"/>
      <w:lvlText w:val=""/>
      <w:lvlJc w:val="left"/>
      <w:pPr>
        <w:tabs>
          <w:tab w:val="num" w:pos="2237"/>
        </w:tabs>
        <w:ind w:left="2237" w:hanging="360"/>
      </w:pPr>
      <w:rPr>
        <w:rFonts w:ascii="Symbol" w:hAnsi="Symbol" w:hint="default"/>
      </w:rPr>
    </w:lvl>
    <w:lvl w:ilvl="4" w:tplc="080C0003" w:tentative="1">
      <w:start w:val="1"/>
      <w:numFmt w:val="bullet"/>
      <w:lvlText w:val="o"/>
      <w:lvlJc w:val="left"/>
      <w:pPr>
        <w:tabs>
          <w:tab w:val="num" w:pos="2957"/>
        </w:tabs>
        <w:ind w:left="2957" w:hanging="360"/>
      </w:pPr>
      <w:rPr>
        <w:rFonts w:ascii="Courier New" w:hAnsi="Courier New" w:cs="Courier New" w:hint="default"/>
      </w:rPr>
    </w:lvl>
    <w:lvl w:ilvl="5" w:tplc="080C0005" w:tentative="1">
      <w:start w:val="1"/>
      <w:numFmt w:val="bullet"/>
      <w:lvlText w:val=""/>
      <w:lvlJc w:val="left"/>
      <w:pPr>
        <w:tabs>
          <w:tab w:val="num" w:pos="3677"/>
        </w:tabs>
        <w:ind w:left="3677" w:hanging="360"/>
      </w:pPr>
      <w:rPr>
        <w:rFonts w:ascii="Wingdings" w:hAnsi="Wingdings" w:hint="default"/>
      </w:rPr>
    </w:lvl>
    <w:lvl w:ilvl="6" w:tplc="080C0001" w:tentative="1">
      <w:start w:val="1"/>
      <w:numFmt w:val="bullet"/>
      <w:lvlText w:val=""/>
      <w:lvlJc w:val="left"/>
      <w:pPr>
        <w:tabs>
          <w:tab w:val="num" w:pos="4397"/>
        </w:tabs>
        <w:ind w:left="4397" w:hanging="360"/>
      </w:pPr>
      <w:rPr>
        <w:rFonts w:ascii="Symbol" w:hAnsi="Symbol" w:hint="default"/>
      </w:rPr>
    </w:lvl>
    <w:lvl w:ilvl="7" w:tplc="080C0003" w:tentative="1">
      <w:start w:val="1"/>
      <w:numFmt w:val="bullet"/>
      <w:lvlText w:val="o"/>
      <w:lvlJc w:val="left"/>
      <w:pPr>
        <w:tabs>
          <w:tab w:val="num" w:pos="5117"/>
        </w:tabs>
        <w:ind w:left="5117" w:hanging="360"/>
      </w:pPr>
      <w:rPr>
        <w:rFonts w:ascii="Courier New" w:hAnsi="Courier New" w:cs="Courier New" w:hint="default"/>
      </w:rPr>
    </w:lvl>
    <w:lvl w:ilvl="8" w:tplc="080C0005" w:tentative="1">
      <w:start w:val="1"/>
      <w:numFmt w:val="bullet"/>
      <w:lvlText w:val=""/>
      <w:lvlJc w:val="left"/>
      <w:pPr>
        <w:tabs>
          <w:tab w:val="num" w:pos="5837"/>
        </w:tabs>
        <w:ind w:left="5837" w:hanging="360"/>
      </w:pPr>
      <w:rPr>
        <w:rFonts w:ascii="Wingdings" w:hAnsi="Wingdings" w:hint="default"/>
      </w:rPr>
    </w:lvl>
  </w:abstractNum>
  <w:abstractNum w:abstractNumId="28" w15:restartNumberingAfterBreak="0">
    <w:nsid w:val="70065DE2"/>
    <w:multiLevelType w:val="hybridMultilevel"/>
    <w:tmpl w:val="FEF4931C"/>
    <w:lvl w:ilvl="0" w:tplc="0DC6DF7A">
      <w:start w:val="1"/>
      <w:numFmt w:val="bullet"/>
      <w:lvlText w:val=""/>
      <w:lvlJc w:val="left"/>
      <w:pPr>
        <w:tabs>
          <w:tab w:val="num" w:pos="360"/>
        </w:tabs>
        <w:ind w:left="360" w:hanging="360"/>
      </w:pPr>
      <w:rPr>
        <w:rFonts w:ascii="Symbol" w:hAnsi="Symbol" w:hint="default"/>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9C3894"/>
    <w:multiLevelType w:val="multilevel"/>
    <w:tmpl w:val="50C8654E"/>
    <w:lvl w:ilvl="0">
      <w:start w:val="1"/>
      <w:numFmt w:val="decimal"/>
      <w:lvlText w:val="%1."/>
      <w:lvlJc w:val="left"/>
      <w:pPr>
        <w:ind w:left="433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0" w15:restartNumberingAfterBreak="0">
    <w:nsid w:val="7653118C"/>
    <w:multiLevelType w:val="singleLevel"/>
    <w:tmpl w:val="92B80C04"/>
    <w:lvl w:ilvl="0">
      <w:start w:val="1"/>
      <w:numFmt w:val="bullet"/>
      <w:lvlText w:val=""/>
      <w:lvlJc w:val="left"/>
      <w:pPr>
        <w:tabs>
          <w:tab w:val="num" w:pos="360"/>
        </w:tabs>
        <w:ind w:left="360" w:hanging="360"/>
      </w:pPr>
      <w:rPr>
        <w:rFonts w:ascii="Symbol" w:hAnsi="Symbol" w:hint="default"/>
        <w:sz w:val="22"/>
      </w:rPr>
    </w:lvl>
  </w:abstractNum>
  <w:abstractNum w:abstractNumId="31" w15:restartNumberingAfterBreak="0">
    <w:nsid w:val="769F7290"/>
    <w:multiLevelType w:val="multilevel"/>
    <w:tmpl w:val="E0B0599C"/>
    <w:lvl w:ilvl="0">
      <w:numFmt w:val="bullet"/>
      <w:lvlText w:val="♦"/>
      <w:legacy w:legacy="1" w:legacySpace="0" w:legacyIndent="254"/>
      <w:lvlJc w:val="left"/>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942A4C"/>
    <w:multiLevelType w:val="hybridMultilevel"/>
    <w:tmpl w:val="E0B0599C"/>
    <w:lvl w:ilvl="0" w:tplc="FFFFFFFF">
      <w:numFmt w:val="bullet"/>
      <w:lvlText w:val="♦"/>
      <w:legacy w:legacy="1" w:legacySpace="0" w:legacyIndent="254"/>
      <w:lvlJc w:val="left"/>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0"/>
    <w:lvlOverride w:ilvl="0">
      <w:lvl w:ilvl="0">
        <w:numFmt w:val="bullet"/>
        <w:lvlText w:val="♦"/>
        <w:legacy w:legacy="1" w:legacySpace="0" w:legacyIndent="269"/>
        <w:lvlJc w:val="left"/>
        <w:rPr>
          <w:rFonts w:ascii="Times New Roman" w:hAnsi="Times New Roman" w:hint="default"/>
        </w:rPr>
      </w:lvl>
    </w:lvlOverride>
  </w:num>
  <w:num w:numId="3">
    <w:abstractNumId w:val="0"/>
    <w:lvlOverride w:ilvl="0">
      <w:lvl w:ilvl="0">
        <w:numFmt w:val="bullet"/>
        <w:lvlText w:val="♦"/>
        <w:legacy w:legacy="1" w:legacySpace="0" w:legacyIndent="254"/>
        <w:lvlJc w:val="left"/>
        <w:rPr>
          <w:rFonts w:ascii="Times New Roman" w:hAnsi="Times New Roman" w:hint="default"/>
        </w:rPr>
      </w:lvl>
    </w:lvlOverride>
  </w:num>
  <w:num w:numId="4">
    <w:abstractNumId w:val="5"/>
  </w:num>
  <w:num w:numId="5">
    <w:abstractNumId w:val="0"/>
    <w:lvlOverride w:ilvl="0">
      <w:lvl w:ilvl="0">
        <w:numFmt w:val="bullet"/>
        <w:lvlText w:val="♦"/>
        <w:lvlJc w:val="left"/>
        <w:pPr>
          <w:ind w:left="720" w:hanging="360"/>
        </w:pPr>
        <w:rPr>
          <w:rFonts w:ascii="Times New Roman" w:hAnsi="Times New Roman" w:hint="default"/>
        </w:rPr>
      </w:lvl>
    </w:lvlOverride>
  </w:num>
  <w:num w:numId="6">
    <w:abstractNumId w:val="0"/>
    <w:lvlOverride w:ilvl="0">
      <w:lvl w:ilvl="0">
        <w:numFmt w:val="bullet"/>
        <w:lvlText w:val="♦"/>
        <w:legacy w:legacy="1" w:legacySpace="0" w:legacyIndent="255"/>
        <w:lvlJc w:val="left"/>
        <w:rPr>
          <w:rFonts w:ascii="Times New Roman" w:hAnsi="Times New Roman" w:hint="default"/>
        </w:rPr>
      </w:lvl>
    </w:lvlOverride>
  </w:num>
  <w:num w:numId="7">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8">
    <w:abstractNumId w:val="23"/>
  </w:num>
  <w:num w:numId="9">
    <w:abstractNumId w:val="25"/>
  </w:num>
  <w:num w:numId="10">
    <w:abstractNumId w:val="26"/>
  </w:num>
  <w:num w:numId="11">
    <w:abstractNumId w:val="15"/>
  </w:num>
  <w:num w:numId="12">
    <w:abstractNumId w:val="4"/>
  </w:num>
  <w:num w:numId="13">
    <w:abstractNumId w:val="9"/>
  </w:num>
  <w:num w:numId="14">
    <w:abstractNumId w:val="8"/>
  </w:num>
  <w:num w:numId="15">
    <w:abstractNumId w:val="16"/>
  </w:num>
  <w:num w:numId="16">
    <w:abstractNumId w:val="14"/>
  </w:num>
  <w:num w:numId="1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31"/>
  </w:num>
  <w:num w:numId="22">
    <w:abstractNumId w:val="18"/>
  </w:num>
  <w:num w:numId="23">
    <w:abstractNumId w:val="2"/>
  </w:num>
  <w:num w:numId="24">
    <w:abstractNumId w:val="6"/>
  </w:num>
  <w:num w:numId="25">
    <w:abstractNumId w:val="3"/>
  </w:num>
  <w:num w:numId="26">
    <w:abstractNumId w:val="24"/>
  </w:num>
  <w:num w:numId="27">
    <w:abstractNumId w:val="29"/>
  </w:num>
  <w:num w:numId="28">
    <w:abstractNumId w:val="10"/>
  </w:num>
  <w:num w:numId="29">
    <w:abstractNumId w:val="20"/>
  </w:num>
  <w:num w:numId="30">
    <w:abstractNumId w:val="27"/>
  </w:num>
  <w:num w:numId="31">
    <w:abstractNumId w:val="17"/>
  </w:num>
  <w:num w:numId="32">
    <w:abstractNumId w:val="12"/>
  </w:num>
  <w:num w:numId="33">
    <w:abstractNumId w:val="1"/>
  </w:num>
  <w:num w:numId="34">
    <w:abstractNumId w:val="0"/>
    <w:lvlOverride w:ilvl="0">
      <w:lvl w:ilvl="0">
        <w:start w:val="1"/>
        <w:numFmt w:val="bullet"/>
        <w:lvlText w:val=""/>
        <w:legacy w:legacy="1" w:legacySpace="0" w:legacyIndent="283"/>
        <w:lvlJc w:val="left"/>
        <w:pPr>
          <w:ind w:left="0" w:hanging="283"/>
        </w:pPr>
        <w:rPr>
          <w:rFonts w:ascii="Symbol" w:hAnsi="Symbol" w:hint="default"/>
          <w:sz w:val="22"/>
        </w:rPr>
      </w:lvl>
    </w:lvlOverride>
  </w:num>
  <w:num w:numId="35">
    <w:abstractNumId w:val="0"/>
    <w:lvlOverride w:ilvl="0">
      <w:lvl w:ilvl="0">
        <w:start w:val="1"/>
        <w:numFmt w:val="bullet"/>
        <w:lvlText w:val=""/>
        <w:lvlJc w:val="left"/>
        <w:pPr>
          <w:ind w:left="720" w:hanging="360"/>
        </w:pPr>
        <w:rPr>
          <w:rFonts w:ascii="Symbol" w:hAnsi="Symbol" w:hint="default"/>
        </w:rPr>
      </w:lvl>
    </w:lvlOverride>
  </w:num>
  <w:num w:numId="36">
    <w:abstractNumId w:val="11"/>
  </w:num>
  <w:num w:numId="37">
    <w:abstractNumId w:val="28"/>
  </w:num>
  <w:num w:numId="38">
    <w:abstractNumId w:val="22"/>
  </w:num>
  <w:num w:numId="39">
    <w:abstractNumId w:val="13"/>
  </w:num>
  <w:num w:numId="40">
    <w:abstractNumId w:val="7"/>
  </w:num>
  <w:num w:numId="41">
    <w:abstractNumId w:val="21"/>
  </w:num>
  <w:num w:numId="42">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C0FC2B0-BEAE-4011-8446-98BCA6B3B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fr-FR" w:eastAsia="fr-FR"/>
    </w:rPr>
  </w:style>
  <w:style w:type="paragraph" w:styleId="Titre1">
    <w:name w:val="heading 1"/>
    <w:basedOn w:val="Normal"/>
    <w:next w:val="Normal"/>
    <w:link w:val="Titre1Car"/>
    <w:uiPriority w:val="99"/>
    <w:qFormat/>
    <w:pPr>
      <w:keepNext/>
      <w:jc w:val="right"/>
      <w:outlineLvl w:val="0"/>
    </w:pPr>
    <w:rPr>
      <w:b/>
    </w:rPr>
  </w:style>
  <w:style w:type="paragraph" w:styleId="Titre2">
    <w:name w:val="heading 2"/>
    <w:basedOn w:val="Normal"/>
    <w:next w:val="Normal"/>
    <w:link w:val="Titre2Car"/>
    <w:uiPriority w:val="99"/>
    <w:qFormat/>
    <w:pPr>
      <w:keepNext/>
      <w:jc w:val="right"/>
      <w:outlineLvl w:val="1"/>
    </w:pPr>
    <w:rPr>
      <w:b/>
      <w:sz w:val="22"/>
    </w:rPr>
  </w:style>
  <w:style w:type="paragraph" w:styleId="Titre3">
    <w:name w:val="heading 3"/>
    <w:basedOn w:val="Normal"/>
    <w:next w:val="Normal"/>
    <w:link w:val="Titre3Car"/>
    <w:uiPriority w:val="99"/>
    <w:qFormat/>
    <w:pPr>
      <w:keepNext/>
      <w:outlineLvl w:val="2"/>
    </w:pPr>
    <w:rPr>
      <w:i/>
      <w:sz w:val="22"/>
    </w:rPr>
  </w:style>
  <w:style w:type="paragraph" w:styleId="Titre4">
    <w:name w:val="heading 4"/>
    <w:basedOn w:val="Normal"/>
    <w:next w:val="Normal"/>
    <w:link w:val="Titre4Car"/>
    <w:uiPriority w:val="99"/>
    <w:qFormat/>
    <w:pPr>
      <w:keepNext/>
      <w:jc w:val="center"/>
      <w:outlineLvl w:val="3"/>
    </w:pPr>
    <w:rPr>
      <w:b/>
      <w:sz w:val="22"/>
    </w:rPr>
  </w:style>
  <w:style w:type="paragraph" w:styleId="Titre5">
    <w:name w:val="heading 5"/>
    <w:basedOn w:val="Normal"/>
    <w:next w:val="Normal"/>
    <w:link w:val="Titre5Car"/>
    <w:uiPriority w:val="99"/>
    <w:qFormat/>
    <w:pPr>
      <w:keepNext/>
      <w:jc w:val="center"/>
      <w:outlineLvl w:val="4"/>
    </w:pPr>
    <w:rPr>
      <w:b/>
      <w:cap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rFonts w:ascii="Cambria" w:hAnsi="Cambria" w:cs="Times New Roman"/>
      <w:b/>
      <w:bCs/>
      <w:kern w:val="32"/>
      <w:sz w:val="32"/>
      <w:szCs w:val="32"/>
      <w:lang w:val="fr-FR" w:eastAsia="fr-FR"/>
    </w:rPr>
  </w:style>
  <w:style w:type="character" w:customStyle="1" w:styleId="Titre2Car">
    <w:name w:val="Titre 2 Car"/>
    <w:basedOn w:val="Policepardfaut"/>
    <w:link w:val="Titre2"/>
    <w:uiPriority w:val="99"/>
    <w:semiHidden/>
    <w:locked/>
    <w:rPr>
      <w:rFonts w:ascii="Cambria" w:hAnsi="Cambria" w:cs="Times New Roman"/>
      <w:b/>
      <w:bCs/>
      <w:i/>
      <w:iCs/>
      <w:sz w:val="28"/>
      <w:szCs w:val="28"/>
      <w:lang w:val="fr-FR" w:eastAsia="fr-FR"/>
    </w:rPr>
  </w:style>
  <w:style w:type="character" w:customStyle="1" w:styleId="Titre3Car">
    <w:name w:val="Titre 3 Car"/>
    <w:basedOn w:val="Policepardfaut"/>
    <w:link w:val="Titre3"/>
    <w:uiPriority w:val="99"/>
    <w:semiHidden/>
    <w:locked/>
    <w:rPr>
      <w:rFonts w:ascii="Cambria" w:hAnsi="Cambria" w:cs="Times New Roman"/>
      <w:b/>
      <w:bCs/>
      <w:sz w:val="26"/>
      <w:szCs w:val="26"/>
      <w:lang w:val="fr-FR" w:eastAsia="fr-FR"/>
    </w:rPr>
  </w:style>
  <w:style w:type="character" w:customStyle="1" w:styleId="Titre4Car">
    <w:name w:val="Titre 4 Car"/>
    <w:basedOn w:val="Policepardfaut"/>
    <w:link w:val="Titre4"/>
    <w:uiPriority w:val="99"/>
    <w:semiHidden/>
    <w:locked/>
    <w:rPr>
      <w:rFonts w:ascii="Calibri" w:hAnsi="Calibri" w:cs="Times New Roman"/>
      <w:b/>
      <w:bCs/>
      <w:sz w:val="28"/>
      <w:szCs w:val="28"/>
      <w:lang w:val="fr-FR" w:eastAsia="fr-FR"/>
    </w:rPr>
  </w:style>
  <w:style w:type="character" w:customStyle="1" w:styleId="Titre5Car">
    <w:name w:val="Titre 5 Car"/>
    <w:basedOn w:val="Policepardfaut"/>
    <w:link w:val="Titre5"/>
    <w:uiPriority w:val="99"/>
    <w:semiHidden/>
    <w:locked/>
    <w:rPr>
      <w:rFonts w:ascii="Calibri" w:hAnsi="Calibri" w:cs="Times New Roman"/>
      <w:b/>
      <w:bCs/>
      <w:i/>
      <w:iCs/>
      <w:sz w:val="26"/>
      <w:szCs w:val="26"/>
      <w:lang w:val="fr-FR" w:eastAsia="fr-FR"/>
    </w:rPr>
  </w:style>
  <w:style w:type="paragraph" w:styleId="Textedebulles">
    <w:name w:val="Balloon Text"/>
    <w:basedOn w:val="Normal"/>
    <w:link w:val="TextedebullesCar"/>
    <w:uiPriority w:val="99"/>
    <w:semiHidden/>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cs="Times New Roman"/>
      <w:sz w:val="2"/>
      <w:lang w:val="fr-FR" w:eastAsia="fr-FR"/>
    </w:rPr>
  </w:style>
  <w:style w:type="paragraph" w:styleId="Pieddepage">
    <w:name w:val="footer"/>
    <w:basedOn w:val="Normal"/>
    <w:link w:val="PieddepageCar"/>
    <w:uiPriority w:val="99"/>
    <w:pPr>
      <w:tabs>
        <w:tab w:val="center" w:pos="4819"/>
        <w:tab w:val="right" w:pos="9071"/>
      </w:tabs>
    </w:pPr>
  </w:style>
  <w:style w:type="character" w:customStyle="1" w:styleId="PieddepageCar">
    <w:name w:val="Pied de page Car"/>
    <w:basedOn w:val="Policepardfaut"/>
    <w:link w:val="Pieddepage"/>
    <w:uiPriority w:val="99"/>
    <w:semiHidden/>
    <w:locked/>
    <w:rPr>
      <w:rFonts w:cs="Times New Roman"/>
      <w:sz w:val="20"/>
      <w:szCs w:val="20"/>
      <w:lang w:val="fr-FR" w:eastAsia="fr-FR"/>
    </w:rPr>
  </w:style>
  <w:style w:type="paragraph" w:styleId="En-tte">
    <w:name w:val="header"/>
    <w:basedOn w:val="Normal"/>
    <w:link w:val="En-tteCar"/>
    <w:pPr>
      <w:tabs>
        <w:tab w:val="center" w:pos="4536"/>
        <w:tab w:val="right" w:pos="9072"/>
      </w:tabs>
    </w:pPr>
  </w:style>
  <w:style w:type="character" w:customStyle="1" w:styleId="En-tteCar">
    <w:name w:val="En-tête Car"/>
    <w:basedOn w:val="Policepardfaut"/>
    <w:link w:val="En-tte"/>
    <w:locked/>
    <w:rPr>
      <w:rFonts w:cs="Times New Roman"/>
      <w:sz w:val="20"/>
      <w:szCs w:val="20"/>
      <w:lang w:val="fr-FR" w:eastAsia="fr-FR"/>
    </w:rPr>
  </w:style>
  <w:style w:type="paragraph" w:customStyle="1" w:styleId="Texte">
    <w:name w:val="Texte"/>
    <w:basedOn w:val="Normal"/>
    <w:rPr>
      <w:rFonts w:ascii="MS Serif" w:hAnsi="MS Serif"/>
      <w:noProof/>
      <w:sz w:val="20"/>
    </w:rPr>
  </w:style>
  <w:style w:type="paragraph" w:styleId="Corpsdetexte">
    <w:name w:val="Body Text"/>
    <w:basedOn w:val="Normal"/>
    <w:link w:val="CorpsdetexteCar"/>
    <w:uiPriority w:val="99"/>
    <w:rPr>
      <w:sz w:val="22"/>
    </w:rPr>
  </w:style>
  <w:style w:type="character" w:customStyle="1" w:styleId="CorpsdetexteCar">
    <w:name w:val="Corps de texte Car"/>
    <w:basedOn w:val="Policepardfaut"/>
    <w:link w:val="Corpsdetexte"/>
    <w:uiPriority w:val="99"/>
    <w:semiHidden/>
    <w:locked/>
    <w:rPr>
      <w:rFonts w:cs="Times New Roman"/>
      <w:sz w:val="20"/>
      <w:szCs w:val="20"/>
      <w:lang w:val="fr-FR" w:eastAsia="fr-FR"/>
    </w:rPr>
  </w:style>
  <w:style w:type="paragraph" w:styleId="Retraitcorpsdetexte">
    <w:name w:val="Body Text Indent"/>
    <w:basedOn w:val="Normal"/>
    <w:link w:val="RetraitcorpsdetexteCar"/>
    <w:uiPriority w:val="99"/>
    <w:pPr>
      <w:ind w:left="709"/>
    </w:pPr>
    <w:rPr>
      <w:i/>
    </w:rPr>
  </w:style>
  <w:style w:type="character" w:customStyle="1" w:styleId="RetraitcorpsdetexteCar">
    <w:name w:val="Retrait corps de texte Car"/>
    <w:basedOn w:val="Policepardfaut"/>
    <w:link w:val="Retraitcorpsdetexte"/>
    <w:uiPriority w:val="99"/>
    <w:semiHidden/>
    <w:locked/>
    <w:rPr>
      <w:rFonts w:cs="Times New Roman"/>
      <w:sz w:val="20"/>
      <w:szCs w:val="20"/>
      <w:lang w:val="fr-FR" w:eastAsia="fr-FR"/>
    </w:rPr>
  </w:style>
  <w:style w:type="paragraph" w:styleId="Retraitcorpsdetexte2">
    <w:name w:val="Body Text Indent 2"/>
    <w:basedOn w:val="Normal"/>
    <w:link w:val="Retraitcorpsdetexte2Car"/>
    <w:uiPriority w:val="99"/>
    <w:pPr>
      <w:numPr>
        <w:ilvl w:val="12"/>
      </w:numPr>
      <w:ind w:left="284"/>
      <w:jc w:val="both"/>
    </w:pPr>
    <w:rPr>
      <w:i/>
    </w:rPr>
  </w:style>
  <w:style w:type="character" w:customStyle="1" w:styleId="Retraitcorpsdetexte2Car">
    <w:name w:val="Retrait corps de texte 2 Car"/>
    <w:basedOn w:val="Policepardfaut"/>
    <w:link w:val="Retraitcorpsdetexte2"/>
    <w:uiPriority w:val="99"/>
    <w:semiHidden/>
    <w:locked/>
    <w:rPr>
      <w:rFonts w:cs="Times New Roman"/>
      <w:sz w:val="20"/>
      <w:szCs w:val="20"/>
      <w:lang w:val="fr-FR" w:eastAsia="fr-FR"/>
    </w:rPr>
  </w:style>
  <w:style w:type="paragraph" w:styleId="Retraitcorpsdetexte3">
    <w:name w:val="Body Text Indent 3"/>
    <w:basedOn w:val="Normal"/>
    <w:link w:val="Retraitcorpsdetexte3Car"/>
    <w:uiPriority w:val="99"/>
    <w:pPr>
      <w:widowControl w:val="0"/>
      <w:numPr>
        <w:ilvl w:val="12"/>
      </w:numPr>
      <w:ind w:left="425"/>
      <w:jc w:val="both"/>
    </w:pPr>
    <w:rPr>
      <w:i/>
      <w:sz w:val="22"/>
    </w:rPr>
  </w:style>
  <w:style w:type="character" w:customStyle="1" w:styleId="Retraitcorpsdetexte3Car">
    <w:name w:val="Retrait corps de texte 3 Car"/>
    <w:basedOn w:val="Policepardfaut"/>
    <w:link w:val="Retraitcorpsdetexte3"/>
    <w:uiPriority w:val="99"/>
    <w:semiHidden/>
    <w:locked/>
    <w:rPr>
      <w:rFonts w:cs="Times New Roman"/>
      <w:sz w:val="16"/>
      <w:szCs w:val="16"/>
      <w:lang w:val="fr-FR" w:eastAsia="fr-FR"/>
    </w:rPr>
  </w:style>
  <w:style w:type="paragraph" w:customStyle="1" w:styleId="PU1">
    <w:name w:val="PU1"/>
    <w:basedOn w:val="Normal"/>
    <w:autoRedefine/>
    <w:uiPriority w:val="99"/>
    <w:pPr>
      <w:jc w:val="both"/>
    </w:pPr>
    <w:rPr>
      <w:sz w:val="22"/>
    </w:rPr>
  </w:style>
  <w:style w:type="paragraph" w:customStyle="1" w:styleId="Chapeau">
    <w:name w:val="Chapeau"/>
    <w:basedOn w:val="Normal"/>
    <w:uiPriority w:val="99"/>
    <w:pPr>
      <w:widowControl w:val="0"/>
    </w:pPr>
    <w:rPr>
      <w:i/>
    </w:rPr>
  </w:style>
  <w:style w:type="paragraph" w:customStyle="1" w:styleId="p15">
    <w:name w:val="p1_5"/>
    <w:basedOn w:val="Normal"/>
    <w:uiPriority w:val="99"/>
    <w:pPr>
      <w:widowControl w:val="0"/>
      <w:ind w:left="1134" w:hanging="283"/>
    </w:pPr>
  </w:style>
  <w:style w:type="character" w:styleId="Numrodepage">
    <w:name w:val="page number"/>
    <w:basedOn w:val="Policepardfaut"/>
    <w:uiPriority w:val="99"/>
    <w:rPr>
      <w:rFonts w:cs="Times New Roman"/>
    </w:rPr>
  </w:style>
  <w:style w:type="paragraph" w:customStyle="1" w:styleId="BodyText21">
    <w:name w:val="Body Text 21"/>
    <w:basedOn w:val="Normal"/>
    <w:uiPriority w:val="99"/>
    <w:pPr>
      <w:widowControl w:val="0"/>
      <w:ind w:left="426"/>
      <w:jc w:val="both"/>
    </w:pPr>
    <w:rPr>
      <w:i/>
      <w:sz w:val="22"/>
    </w:rPr>
  </w:style>
  <w:style w:type="paragraph" w:styleId="Paragraphedeliste">
    <w:name w:val="List Paragraph"/>
    <w:basedOn w:val="Normal"/>
    <w:uiPriority w:val="34"/>
    <w:qFormat/>
    <w:pPr>
      <w:spacing w:after="200" w:line="276" w:lineRule="auto"/>
      <w:ind w:left="720"/>
      <w:contextualSpacing/>
    </w:pPr>
    <w:rPr>
      <w:rFonts w:ascii="Calibri" w:hAnsi="Calibri"/>
      <w:sz w:val="22"/>
      <w:szCs w:val="22"/>
      <w:lang w:val="fr-BE" w:eastAsia="en-US"/>
    </w:rPr>
  </w:style>
  <w:style w:type="character" w:styleId="Marquedecommentaire">
    <w:name w:val="annotation reference"/>
    <w:basedOn w:val="Policepardfaut"/>
    <w:uiPriority w:val="99"/>
    <w:rPr>
      <w:rFonts w:cs="Times New Roman"/>
      <w:sz w:val="16"/>
      <w:szCs w:val="16"/>
    </w:rPr>
  </w:style>
  <w:style w:type="paragraph" w:styleId="Commentaire">
    <w:name w:val="annotation text"/>
    <w:basedOn w:val="Normal"/>
    <w:link w:val="CommentaireCar"/>
    <w:uiPriority w:val="99"/>
    <w:rPr>
      <w:sz w:val="20"/>
    </w:rPr>
  </w:style>
  <w:style w:type="character" w:customStyle="1" w:styleId="CommentaireCar">
    <w:name w:val="Commentaire Car"/>
    <w:basedOn w:val="Policepardfaut"/>
    <w:link w:val="Commentaire"/>
    <w:uiPriority w:val="99"/>
    <w:locked/>
    <w:rPr>
      <w:rFonts w:cs="Times New Roman"/>
    </w:rPr>
  </w:style>
  <w:style w:type="paragraph" w:styleId="Objetducommentaire">
    <w:name w:val="annotation subject"/>
    <w:basedOn w:val="Commentaire"/>
    <w:next w:val="Commentaire"/>
    <w:link w:val="ObjetducommentaireCar"/>
    <w:uiPriority w:val="99"/>
    <w:rPr>
      <w:b/>
      <w:bCs/>
    </w:rPr>
  </w:style>
  <w:style w:type="character" w:customStyle="1" w:styleId="ObjetducommentaireCar">
    <w:name w:val="Objet du commentaire Car"/>
    <w:basedOn w:val="CommentaireCar"/>
    <w:link w:val="Objetducommentaire"/>
    <w:uiPriority w:val="99"/>
    <w:locked/>
    <w:rPr>
      <w:rFonts w:cs="Times New Roman"/>
      <w:b/>
      <w:bCs/>
    </w:rPr>
  </w:style>
  <w:style w:type="paragraph" w:styleId="Notedebasdepage">
    <w:name w:val="footnote text"/>
    <w:basedOn w:val="Normal"/>
    <w:link w:val="NotedebasdepageCar"/>
    <w:uiPriority w:val="99"/>
    <w:semiHidden/>
    <w:rPr>
      <w:sz w:val="20"/>
    </w:rPr>
  </w:style>
  <w:style w:type="character" w:customStyle="1" w:styleId="NotedebasdepageCar">
    <w:name w:val="Note de bas de page Car"/>
    <w:basedOn w:val="Policepardfaut"/>
    <w:link w:val="Notedebasdepage"/>
    <w:uiPriority w:val="99"/>
    <w:semiHidden/>
    <w:locked/>
    <w:rPr>
      <w:rFonts w:cs="Times New Roman"/>
      <w:sz w:val="20"/>
      <w:szCs w:val="20"/>
      <w:lang w:val="fr-FR" w:eastAsia="fr-FR"/>
    </w:rPr>
  </w:style>
  <w:style w:type="character" w:styleId="Appelnotedebasdep">
    <w:name w:val="footnote reference"/>
    <w:basedOn w:val="Policepardfaut"/>
    <w:uiPriority w:val="99"/>
    <w:semiHidden/>
    <w:rPr>
      <w:rFonts w:cs="Times New Roman"/>
      <w:vertAlign w:val="superscript"/>
    </w:rPr>
  </w:style>
  <w:style w:type="paragraph" w:customStyle="1" w:styleId="Standard">
    <w:name w:val="Standard"/>
    <w:pPr>
      <w:suppressAutoHyphens/>
      <w:autoSpaceDN w:val="0"/>
    </w:pPr>
    <w:rPr>
      <w:rFonts w:eastAsia="SimSun"/>
      <w:sz w:val="24"/>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5591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6E6E9-315D-4FAC-9DB9-E91925D4B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5</Pages>
  <Words>1214</Words>
  <Characters>6681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Stage d'insertion socioprofessionnelle</vt:lpstr>
    </vt:vector>
  </TitlesOfParts>
  <Company>ETNIC</Company>
  <LinksUpToDate>false</LinksUpToDate>
  <CharactersWithSpaces>7880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d'insertion socioprofessionnelle</dc:title>
  <dc:creator>pascale.leegte@cfwb.be</dc:creator>
  <cp:lastModifiedBy>goulet02</cp:lastModifiedBy>
  <cp:revision>50</cp:revision>
  <cp:lastPrinted>2018-03-13T09:29:00Z</cp:lastPrinted>
  <dcterms:created xsi:type="dcterms:W3CDTF">2019-10-17T13:56:00Z</dcterms:created>
  <dcterms:modified xsi:type="dcterms:W3CDTF">2020-08-20T14:52:00Z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enregistrement">
    <vt:lpwstr>15/03/06</vt:lpwstr>
  </property>
  <property fmtid="{D5CDD505-2E9C-101B-9397-08002B2CF9AE}" pid="3" name="De la part de">
    <vt:lpwstr>Martine GILLON</vt:lpwstr>
  </property>
  <property fmtid="{D5CDD505-2E9C-101B-9397-08002B2CF9AE}" pid="4" name="Destination">
    <vt:lpwstr>CC</vt:lpwstr>
  </property>
</Properties>
</file>