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B2" w:rsidRDefault="009C30EA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 w:cs="Times New Roman"/>
            <w:b/>
            <w:bCs/>
            <w:noProof w:val="0"/>
            <w:sz w:val="22"/>
            <w:szCs w:val="22"/>
            <w:lang w:val="fr-FR"/>
          </w:rPr>
          <w:t>LA COMMUNAUTE FRANCAISE</w:t>
        </w:r>
      </w:smartTag>
    </w:p>
    <w:p w:rsidR="00112AB2" w:rsidRDefault="00112AB2">
      <w:pPr>
        <w:pStyle w:val="Texte"/>
        <w:jc w:val="center"/>
        <w:rPr>
          <w:rFonts w:ascii="Times New Roman" w:hAnsi="Times New Roman" w:cs="Times New Roman"/>
          <w:bCs/>
          <w:noProof w:val="0"/>
          <w:sz w:val="22"/>
          <w:szCs w:val="22"/>
          <w:lang w:val="fr-FR"/>
        </w:rPr>
      </w:pPr>
    </w:p>
    <w:p w:rsidR="00112AB2" w:rsidRDefault="009C30EA">
      <w:pPr>
        <w:pStyle w:val="Texte"/>
        <w:ind w:right="-289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ADMINISTRATION GENERALE DE L’ENSEIGNEMENT</w:t>
      </w:r>
    </w:p>
    <w:p w:rsidR="00112AB2" w:rsidRDefault="00112AB2">
      <w:pPr>
        <w:pStyle w:val="Texte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112AB2" w:rsidRDefault="009C30EA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ENSEIGNEMENT DE PROMOTION SOCIALE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UNITE D’ENSEIGNEMENT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DECOUVERTE DE </w:t>
      </w:r>
      <w:smartTag w:uri="urn:schemas-microsoft-com:office:smarttags" w:element="PersonName">
        <w:smartTagPr>
          <w:attr w:name="ProductID" w:val="LA MEDIATION"/>
        </w:smartTagPr>
        <w:r>
          <w:rPr>
            <w:b/>
            <w:bCs/>
            <w:caps/>
            <w:sz w:val="32"/>
            <w:szCs w:val="32"/>
          </w:rPr>
          <w:t>LA MEDIATION</w:t>
        </w:r>
      </w:smartTag>
      <w:r>
        <w:rPr>
          <w:b/>
          <w:bCs/>
          <w:caps/>
          <w:sz w:val="32"/>
          <w:szCs w:val="32"/>
        </w:rPr>
        <w:t xml:space="preserve"> 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pStyle w:val="Texte"/>
        <w:jc w:val="center"/>
        <w:rPr>
          <w:rFonts w:ascii="Times New Roman" w:hAnsi="Times New Roman" w:cs="Times New Roman"/>
          <w:b/>
          <w:bCs/>
          <w:caps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fr-FR"/>
        </w:rPr>
        <w:t xml:space="preserve">ENSEIGNEMENT </w:t>
      </w:r>
      <w:r>
        <w:rPr>
          <w:rFonts w:ascii="Times New Roman" w:hAnsi="Times New Roman" w:cs="Times New Roman"/>
          <w:b/>
          <w:bCs/>
          <w:caps/>
          <w:noProof w:val="0"/>
          <w:sz w:val="24"/>
          <w:szCs w:val="24"/>
          <w:lang w:val="fr-FR"/>
        </w:rPr>
        <w:t>supérieur de type court</w:t>
      </w:r>
    </w:p>
    <w:p w:rsidR="00112AB2" w:rsidRDefault="009C30EA">
      <w:pPr>
        <w:pStyle w:val="Texte"/>
        <w:jc w:val="center"/>
        <w:rPr>
          <w:rFonts w:ascii="Times New Roman" w:hAnsi="Times New Roman" w:cs="Times New Roman"/>
          <w:bCs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  <w:lang w:val="fr-FR"/>
        </w:rPr>
        <w:t>DOMAINE : SCIENCES POLITIQUES ET SOCIALES</w:t>
      </w: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112AB2"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112AB2" w:rsidRDefault="009C30EA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: 99 30 01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U35 D1</w:t>
            </w:r>
          </w:p>
        </w:tc>
      </w:tr>
      <w:tr w:rsidR="00112AB2">
        <w:tc>
          <w:tcPr>
            <w:tcW w:w="5529" w:type="dxa"/>
            <w:tcBorders>
              <w:top w:val="nil"/>
              <w:bottom w:val="nil"/>
            </w:tcBorders>
          </w:tcPr>
          <w:p w:rsidR="00112AB2" w:rsidRDefault="009C30EA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 : 902</w:t>
            </w:r>
          </w:p>
        </w:tc>
      </w:tr>
      <w:tr w:rsidR="00112AB2"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112AB2" w:rsidRDefault="009C30EA"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112AB2">
      <w:pPr>
        <w:rPr>
          <w:sz w:val="22"/>
          <w:szCs w:val="22"/>
        </w:rPr>
      </w:pPr>
    </w:p>
    <w:p w:rsidR="00112AB2" w:rsidRDefault="009C30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Approbation du Gouvernement de la </w:t>
      </w:r>
      <w:r>
        <w:rPr>
          <w:b/>
          <w:bCs/>
          <w:sz w:val="22"/>
          <w:szCs w:val="22"/>
        </w:rPr>
        <w:t>Communauté française du 20 décembre 2019</w:t>
      </w:r>
      <w:r>
        <w:rPr>
          <w:b/>
          <w:bCs/>
          <w:sz w:val="22"/>
          <w:szCs w:val="22"/>
        </w:rPr>
        <w:t>,</w:t>
      </w:r>
    </w:p>
    <w:p w:rsidR="00112AB2" w:rsidRDefault="009C30EA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sur</w:t>
      </w:r>
      <w:proofErr w:type="gramEnd"/>
      <w:r>
        <w:rPr>
          <w:b/>
          <w:bCs/>
          <w:sz w:val="22"/>
          <w:szCs w:val="22"/>
        </w:rPr>
        <w:t xml:space="preserve"> avis conforme du Conseil général</w:t>
      </w:r>
    </w:p>
    <w:p w:rsidR="00112AB2" w:rsidRDefault="009C30E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12AB2">
        <w:tc>
          <w:tcPr>
            <w:tcW w:w="9212" w:type="dxa"/>
          </w:tcPr>
          <w:p w:rsidR="00112AB2" w:rsidRDefault="009C30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b/>
                <w:sz w:val="24"/>
                <w:szCs w:val="24"/>
              </w:rPr>
              <w:t xml:space="preserve">DECOUVERTE DE LA MEDIATION </w:t>
            </w:r>
          </w:p>
          <w:p w:rsidR="00112AB2" w:rsidRDefault="009C30EA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enseignement superieur De type court</w:t>
            </w:r>
          </w:p>
        </w:tc>
      </w:tr>
    </w:tbl>
    <w:p w:rsidR="00112AB2" w:rsidRDefault="00112AB2">
      <w:pPr>
        <w:jc w:val="both"/>
      </w:pPr>
    </w:p>
    <w:p w:rsidR="00112AB2" w:rsidRDefault="00112AB2">
      <w:pPr>
        <w:jc w:val="both"/>
      </w:pPr>
    </w:p>
    <w:p w:rsidR="00112AB2" w:rsidRDefault="00112AB2">
      <w:pPr>
        <w:jc w:val="both"/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FINALITES DE L’UNITE D’ENSEIGNEMENT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1"/>
          <w:numId w:val="4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Finalités générales</w:t>
      </w:r>
    </w:p>
    <w:p w:rsidR="00112AB2" w:rsidRDefault="009C30EA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Conformément à l’article 7 du décret de la Communauté française </w:t>
      </w:r>
      <w:r>
        <w:rPr>
          <w:sz w:val="22"/>
          <w:szCs w:val="22"/>
        </w:rPr>
        <w:t>du 16 avril 1991 organisant l’enseignement de promotion sociale, cette unité d’enseignement doit :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 ;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</w:t>
      </w:r>
      <w:r>
        <w:rPr>
          <w:sz w:val="22"/>
          <w:szCs w:val="22"/>
        </w:rPr>
        <w:t>ndes en formation émanant des entreprises, des administrations, de l’enseignement et d’une manière générale des milieux socio-économiques et culturels.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1"/>
          <w:numId w:val="4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Finalités particulières</w:t>
      </w:r>
    </w:p>
    <w:p w:rsidR="00112AB2" w:rsidRDefault="009C30EA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L’unité d’enseignement vise à permettre à l’étudiant :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découvrir différents</w:t>
      </w:r>
      <w:r>
        <w:rPr>
          <w:sz w:val="22"/>
          <w:szCs w:val="22"/>
        </w:rPr>
        <w:t xml:space="preserve"> champs d’application de la médiation ;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prendre en compte les apports d’une approche pluridisciplinaire de la médiation, au regard des autres professionnels ;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clarifier le cadre de référence du travail de médiation ;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présenter son projet de </w:t>
      </w:r>
      <w:r>
        <w:rPr>
          <w:sz w:val="22"/>
          <w:szCs w:val="22"/>
        </w:rPr>
        <w:t>formation.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CAPACITES PREALABLES REQUISES</w:t>
      </w:r>
    </w:p>
    <w:p w:rsidR="00112AB2" w:rsidRDefault="00112AB2">
      <w:pPr>
        <w:tabs>
          <w:tab w:val="num" w:pos="1140"/>
        </w:tabs>
        <w:overflowPunct w:val="0"/>
        <w:adjustRightInd w:val="0"/>
        <w:ind w:left="360" w:right="425"/>
        <w:jc w:val="both"/>
        <w:rPr>
          <w:b/>
          <w:bCs/>
          <w:color w:val="000000"/>
          <w:sz w:val="22"/>
          <w:szCs w:val="22"/>
        </w:rPr>
      </w:pPr>
    </w:p>
    <w:p w:rsidR="00112AB2" w:rsidRDefault="009C30EA">
      <w:pPr>
        <w:pStyle w:val="Paragraphedeliste"/>
        <w:numPr>
          <w:ilvl w:val="1"/>
          <w:numId w:val="42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112AB2" w:rsidRDefault="009C30EA">
      <w:pPr>
        <w:spacing w:before="120"/>
        <w:ind w:left="900"/>
        <w:jc w:val="both"/>
        <w:rPr>
          <w:i/>
          <w:noProof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>Sur base d’un texte traitant de situations relationnelles ou conflictuelles, dans le respect du cadre déontologique et des règles et usages de la langue française,</w:t>
      </w: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présenter un travail écrit personnel </w:t>
      </w:r>
      <w:r>
        <w:rPr>
          <w:sz w:val="22"/>
          <w:szCs w:val="22"/>
        </w:rPr>
        <w:t>respectant une méthodologie rigoureuse, dans lequel il devra :</w:t>
      </w:r>
    </w:p>
    <w:p w:rsidR="00112AB2" w:rsidRDefault="009C30EA">
      <w:pPr>
        <w:numPr>
          <w:ilvl w:val="0"/>
          <w:numId w:val="39"/>
        </w:numPr>
        <w:tabs>
          <w:tab w:val="clear" w:pos="453"/>
          <w:tab w:val="left" w:pos="1276"/>
          <w:tab w:val="num" w:pos="1560"/>
        </w:tabs>
        <w:spacing w:before="60"/>
        <w:ind w:left="454" w:firstLine="822"/>
        <w:jc w:val="both"/>
        <w:rPr>
          <w:sz w:val="22"/>
          <w:szCs w:val="22"/>
        </w:rPr>
      </w:pPr>
      <w:r>
        <w:rPr>
          <w:sz w:val="22"/>
          <w:szCs w:val="22"/>
        </w:rPr>
        <w:t>présenter une problématique abordée dans le texte et poser une question de départ ;</w:t>
      </w:r>
    </w:p>
    <w:p w:rsidR="00112AB2" w:rsidRDefault="009C30EA">
      <w:pPr>
        <w:numPr>
          <w:ilvl w:val="0"/>
          <w:numId w:val="39"/>
        </w:numPr>
        <w:tabs>
          <w:tab w:val="clear" w:pos="453"/>
          <w:tab w:val="left" w:pos="1276"/>
          <w:tab w:val="num" w:pos="1560"/>
        </w:tabs>
        <w:spacing w:before="60"/>
        <w:ind w:left="454" w:firstLine="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proposer une hypothèse de travail dans au moins un des domaines suivants : 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droit et législation des secteurs</w:t>
      </w:r>
      <w:r>
        <w:rPr>
          <w:iCs/>
          <w:color w:val="000000"/>
          <w:sz w:val="22"/>
          <w:szCs w:val="22"/>
        </w:rPr>
        <w:t xml:space="preserve"> concernés,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sociologie,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analyse des organisations,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communication,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gestion des ressources humaines,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économie,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psychologie,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pédagogie,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éducation à la santé,</w:t>
      </w:r>
    </w:p>
    <w:p w:rsidR="00112AB2" w:rsidRDefault="009C30EA">
      <w:pPr>
        <w:pStyle w:val="Corpsdetexte3"/>
        <w:widowControl w:val="0"/>
        <w:numPr>
          <w:ilvl w:val="0"/>
          <w:numId w:val="41"/>
        </w:numPr>
        <w:tabs>
          <w:tab w:val="clear" w:pos="283"/>
          <w:tab w:val="num" w:pos="1440"/>
          <w:tab w:val="num" w:pos="1843"/>
        </w:tabs>
        <w:autoSpaceDE/>
        <w:autoSpaceDN/>
        <w:spacing w:after="0"/>
        <w:ind w:left="284" w:firstLine="127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médical et paramédical ;</w:t>
      </w:r>
    </w:p>
    <w:p w:rsidR="00112AB2" w:rsidRDefault="009C30EA">
      <w:pPr>
        <w:numPr>
          <w:ilvl w:val="0"/>
          <w:numId w:val="39"/>
        </w:numPr>
        <w:tabs>
          <w:tab w:val="clear" w:pos="453"/>
          <w:tab w:val="left" w:pos="1276"/>
          <w:tab w:val="num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situer son hypothèse de travail dans le cadre d’une équipe </w:t>
      </w:r>
      <w:r>
        <w:rPr>
          <w:sz w:val="22"/>
          <w:szCs w:val="22"/>
        </w:rPr>
        <w:t>pluridisciplinaire et/ou d’intervenants extérieurs ;</w:t>
      </w:r>
    </w:p>
    <w:p w:rsidR="00112AB2" w:rsidRDefault="00112AB2">
      <w:pPr>
        <w:tabs>
          <w:tab w:val="left" w:pos="1276"/>
        </w:tabs>
        <w:spacing w:before="120"/>
        <w:ind w:left="851"/>
        <w:jc w:val="both"/>
        <w:rPr>
          <w:sz w:val="22"/>
          <w:szCs w:val="22"/>
        </w:rPr>
      </w:pPr>
    </w:p>
    <w:p w:rsidR="00112AB2" w:rsidRDefault="009C30EA">
      <w:pPr>
        <w:numPr>
          <w:ilvl w:val="0"/>
          <w:numId w:val="30"/>
        </w:numPr>
        <w:tabs>
          <w:tab w:val="clear" w:pos="453"/>
          <w:tab w:val="num" w:pos="709"/>
          <w:tab w:val="left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répondre de manière claire, concise et argumentée aux questions qui lui seront posées lors de la présentation orale de son travail.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1"/>
          <w:numId w:val="4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Titre</w:t>
      </w:r>
      <w:bookmarkStart w:id="0" w:name="_GoBack"/>
      <w:bookmarkEnd w:id="0"/>
      <w:r>
        <w:rPr>
          <w:b/>
          <w:bCs/>
          <w:sz w:val="22"/>
          <w:szCs w:val="22"/>
        </w:rPr>
        <w:t xml:space="preserve"> pouvant en tenir lieu</w:t>
      </w:r>
    </w:p>
    <w:p w:rsidR="00112AB2" w:rsidRDefault="00112AB2">
      <w:pPr>
        <w:pStyle w:val="Retraitcorpsdetexte"/>
        <w:ind w:left="0"/>
        <w:jc w:val="both"/>
        <w:rPr>
          <w:sz w:val="22"/>
          <w:szCs w:val="22"/>
        </w:rPr>
      </w:pPr>
    </w:p>
    <w:p w:rsidR="00112AB2" w:rsidRDefault="009C30EA">
      <w:pPr>
        <w:pStyle w:val="Retraitcorpsdetex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 w:rsidR="00112AB2" w:rsidRDefault="009C30EA">
      <w:pPr>
        <w:pStyle w:val="Retraitcorpsdetex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délivré en Communauté flamande ou germanophone simil</w:t>
      </w:r>
      <w:r>
        <w:rPr>
          <w:sz w:val="22"/>
          <w:szCs w:val="22"/>
        </w:rPr>
        <w:t>aire à un diplôme contenu dans la liste dont question supra,</w:t>
      </w:r>
    </w:p>
    <w:p w:rsidR="00112AB2" w:rsidRDefault="009C30EA">
      <w:pPr>
        <w:pStyle w:val="Retraitcorpsdetex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ACQUIS D’APPRENTISSAGE </w:t>
      </w:r>
    </w:p>
    <w:p w:rsidR="00112AB2" w:rsidRDefault="00112AB2">
      <w:pPr>
        <w:jc w:val="both"/>
        <w:rPr>
          <w:b/>
          <w:bCs/>
          <w:sz w:val="22"/>
          <w:szCs w:val="22"/>
        </w:rPr>
      </w:pPr>
    </w:p>
    <w:p w:rsidR="00112AB2" w:rsidRDefault="009C30EA">
      <w:pPr>
        <w:pStyle w:val="Corpsdetexte"/>
        <w:spacing w:before="120"/>
        <w:ind w:left="284" w:firstLine="142"/>
        <w:rPr>
          <w:b/>
        </w:rPr>
      </w:pPr>
      <w:r>
        <w:rPr>
          <w:b/>
        </w:rPr>
        <w:t xml:space="preserve">Pour atteindre le seuil de réussite, l’étudiant sera capable : 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de p</w:t>
      </w:r>
      <w:r>
        <w:rPr>
          <w:sz w:val="22"/>
          <w:szCs w:val="22"/>
        </w:rPr>
        <w:t>résenter et de justifier son projet de formation :</w:t>
      </w:r>
    </w:p>
    <w:p w:rsidR="00112AB2" w:rsidRDefault="009C30EA">
      <w:pPr>
        <w:numPr>
          <w:ilvl w:val="0"/>
          <w:numId w:val="22"/>
        </w:numPr>
        <w:tabs>
          <w:tab w:val="clear" w:pos="453"/>
          <w:tab w:val="num" w:pos="851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référence aux champs d’application de la médiation, </w:t>
      </w:r>
    </w:p>
    <w:p w:rsidR="00112AB2" w:rsidRDefault="009C30EA">
      <w:pPr>
        <w:numPr>
          <w:ilvl w:val="0"/>
          <w:numId w:val="22"/>
        </w:numPr>
        <w:tabs>
          <w:tab w:val="clear" w:pos="453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dans une approche multidisciplinaire,</w:t>
      </w:r>
    </w:p>
    <w:p w:rsidR="00112AB2" w:rsidRDefault="009C30EA">
      <w:pPr>
        <w:numPr>
          <w:ilvl w:val="0"/>
          <w:numId w:val="22"/>
        </w:numPr>
        <w:tabs>
          <w:tab w:val="clear" w:pos="453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lien avec le cadre et les objectifs de la formation,</w:t>
      </w:r>
    </w:p>
    <w:p w:rsidR="00112AB2" w:rsidRDefault="009C30EA">
      <w:pPr>
        <w:numPr>
          <w:ilvl w:val="0"/>
          <w:numId w:val="22"/>
        </w:numPr>
        <w:tabs>
          <w:tab w:val="clear" w:pos="453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lien avec le rôle du médiateur,</w:t>
      </w:r>
    </w:p>
    <w:p w:rsidR="00112AB2" w:rsidRDefault="009C30EA">
      <w:pPr>
        <w:numPr>
          <w:ilvl w:val="0"/>
          <w:numId w:val="22"/>
        </w:numPr>
        <w:tabs>
          <w:tab w:val="clear" w:pos="453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lien avec son exp</w:t>
      </w:r>
      <w:r>
        <w:rPr>
          <w:sz w:val="22"/>
          <w:szCs w:val="22"/>
        </w:rPr>
        <w:t>érience personnelle et professionnelle.</w:t>
      </w:r>
    </w:p>
    <w:p w:rsidR="00112AB2" w:rsidRDefault="00112AB2">
      <w:pPr>
        <w:tabs>
          <w:tab w:val="num" w:pos="1276"/>
        </w:tabs>
        <w:spacing w:before="120"/>
        <w:ind w:left="426"/>
        <w:jc w:val="both"/>
        <w:rPr>
          <w:sz w:val="22"/>
          <w:szCs w:val="22"/>
        </w:rPr>
      </w:pPr>
    </w:p>
    <w:p w:rsidR="00112AB2" w:rsidRDefault="009C30EA">
      <w:pPr>
        <w:tabs>
          <w:tab w:val="num" w:pos="1276"/>
        </w:tabs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Pour déterminer le degré de maîtrise, il sera tenu compte des critères suivants :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la pertinence du projet par rapport aux finalités de la formation,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la capacité à s’auto évaluer,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capacité à nuancer son propos en </w:t>
      </w:r>
      <w:r>
        <w:rPr>
          <w:sz w:val="22"/>
          <w:szCs w:val="22"/>
        </w:rPr>
        <w:t>utilisant un vocabulaire adéquat.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PROGRAMME</w:t>
      </w:r>
    </w:p>
    <w:p w:rsidR="00112AB2" w:rsidRDefault="00112AB2">
      <w:pPr>
        <w:jc w:val="both"/>
        <w:rPr>
          <w:b/>
          <w:bCs/>
          <w:sz w:val="22"/>
          <w:szCs w:val="22"/>
        </w:rPr>
      </w:pPr>
    </w:p>
    <w:p w:rsidR="00112AB2" w:rsidRDefault="009C30EA">
      <w:pPr>
        <w:pStyle w:val="Corpsdetexte"/>
        <w:ind w:left="284" w:firstLine="142"/>
      </w:pPr>
      <w:proofErr w:type="gramStart"/>
      <w:r>
        <w:t>l’étudiant</w:t>
      </w:r>
      <w:proofErr w:type="gramEnd"/>
      <w:r>
        <w:t xml:space="preserve"> sera capable,</w:t>
      </w:r>
    </w:p>
    <w:p w:rsidR="00112AB2" w:rsidRDefault="009C30EA">
      <w:pPr>
        <w:pStyle w:val="Corpsdetexte"/>
        <w:spacing w:before="120"/>
        <w:ind w:left="284" w:firstLine="142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référence au profil professionnel de « Médiateur »</w:t>
      </w:r>
      <w:r>
        <w:rPr>
          <w:i/>
          <w:vertAlign w:val="superscript"/>
        </w:rPr>
        <w:footnoteReference w:id="1"/>
      </w:r>
      <w:r>
        <w:rPr>
          <w:i/>
        </w:rPr>
        <w:t xml:space="preserve"> : 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d’identifier et de définir les principaux champs d’application de la médiation ;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d’identifier les disciplines en lien avec l’</w:t>
      </w:r>
      <w:r>
        <w:rPr>
          <w:sz w:val="22"/>
          <w:szCs w:val="22"/>
        </w:rPr>
        <w:t>activité du médiateur ;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de clarifier des spécificités du rôle de médiateur par rapport à d’autres rôles ou fonctions (arbitrage, ombudsman, avocat, thérapeute…) ;</w:t>
      </w:r>
    </w:p>
    <w:p w:rsidR="00112AB2" w:rsidRDefault="009C30EA">
      <w:pPr>
        <w:numPr>
          <w:ilvl w:val="0"/>
          <w:numId w:val="23"/>
        </w:numPr>
        <w:tabs>
          <w:tab w:val="clear" w:pos="453"/>
          <w:tab w:val="num" w:pos="851"/>
        </w:tabs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d’identifier ses ressources et ses difficultés par rapport à son expérience personnelle et pr</w:t>
      </w:r>
      <w:r>
        <w:rPr>
          <w:sz w:val="22"/>
          <w:szCs w:val="22"/>
        </w:rPr>
        <w:t>ofessionnelle, au regard des exigences de la formation à la médiation.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CHARGE DE COURS</w:t>
      </w:r>
    </w:p>
    <w:p w:rsidR="00112AB2" w:rsidRDefault="00112AB2">
      <w:pPr>
        <w:jc w:val="both"/>
        <w:rPr>
          <w:b/>
          <w:bCs/>
          <w:sz w:val="22"/>
          <w:szCs w:val="22"/>
        </w:rPr>
      </w:pPr>
    </w:p>
    <w:p w:rsidR="00112AB2" w:rsidRDefault="009C30EA">
      <w:pPr>
        <w:pStyle w:val="Corpsdetexte2"/>
        <w:ind w:left="426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 w:rsidR="00112AB2" w:rsidRDefault="009C30EA">
      <w:pPr>
        <w:pStyle w:val="Corpsdetexte2"/>
        <w:spacing w:before="120"/>
        <w:ind w:left="425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</w:t>
      </w:r>
      <w:r>
        <w:rPr>
          <w:sz w:val="22"/>
          <w:szCs w:val="22"/>
        </w:rPr>
        <w:t xml:space="preserve"> présent dossier pédagogique.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CONSTITUTION DES GROUPES OU REGROUPEMENT</w:t>
      </w:r>
    </w:p>
    <w:p w:rsidR="00112AB2" w:rsidRDefault="00112AB2">
      <w:pPr>
        <w:jc w:val="both"/>
        <w:rPr>
          <w:sz w:val="22"/>
          <w:szCs w:val="22"/>
        </w:rPr>
      </w:pPr>
    </w:p>
    <w:p w:rsidR="00112AB2" w:rsidRDefault="009C30EA">
      <w:pPr>
        <w:pStyle w:val="Corpsdetexte2"/>
        <w:ind w:left="426"/>
        <w:rPr>
          <w:sz w:val="22"/>
          <w:szCs w:val="22"/>
        </w:rPr>
      </w:pPr>
      <w:r>
        <w:rPr>
          <w:sz w:val="22"/>
          <w:szCs w:val="22"/>
        </w:rPr>
        <w:t>Il est recommandé de ne pas organiser de groupe comportant plus de vingt étudiants.</w:t>
      </w:r>
    </w:p>
    <w:p w:rsidR="00112AB2" w:rsidRDefault="00112AB2">
      <w:pPr>
        <w:pStyle w:val="Corpsdetexte2"/>
        <w:ind w:left="426"/>
        <w:rPr>
          <w:sz w:val="22"/>
          <w:szCs w:val="22"/>
        </w:rPr>
      </w:pPr>
    </w:p>
    <w:p w:rsidR="00112AB2" w:rsidRDefault="00112AB2">
      <w:pPr>
        <w:pStyle w:val="Corpsdetexte2"/>
        <w:ind w:left="426"/>
        <w:rPr>
          <w:sz w:val="22"/>
          <w:szCs w:val="22"/>
        </w:rPr>
      </w:pPr>
    </w:p>
    <w:p w:rsidR="00112AB2" w:rsidRDefault="009C30EA">
      <w:pPr>
        <w:pStyle w:val="Paragraphedeliste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HORAIRE MINIMUM DE L’UNITE D’ENSEIGNEMENT</w:t>
      </w:r>
    </w:p>
    <w:p w:rsidR="00112AB2" w:rsidRDefault="00112AB2">
      <w:pPr>
        <w:numPr>
          <w:ilvl w:val="12"/>
          <w:numId w:val="0"/>
        </w:numPr>
        <w:ind w:left="708" w:hanging="708"/>
        <w:jc w:val="both"/>
        <w:rPr>
          <w:sz w:val="22"/>
          <w:szCs w:val="22"/>
        </w:rPr>
      </w:pPr>
    </w:p>
    <w:tbl>
      <w:tblPr>
        <w:tblW w:w="8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77"/>
        <w:gridCol w:w="2268"/>
        <w:gridCol w:w="992"/>
        <w:gridCol w:w="2089"/>
      </w:tblGrid>
      <w:tr w:rsidR="00112AB2">
        <w:trPr>
          <w:trHeight w:val="625"/>
          <w:jc w:val="center"/>
        </w:trPr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2AB2" w:rsidRDefault="009C30EA">
            <w:pPr>
              <w:pStyle w:val="Paragraphedeliste"/>
              <w:numPr>
                <w:ilvl w:val="1"/>
                <w:numId w:val="42"/>
              </w:numPr>
              <w:ind w:left="48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Dénomination du cours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2AB2" w:rsidRDefault="009C30EA">
            <w:pPr>
              <w:pStyle w:val="Titre1"/>
              <w:jc w:val="both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Classement du cours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2AB2" w:rsidRDefault="009C30EA">
            <w:pPr>
              <w:pStyle w:val="Titre1"/>
              <w:jc w:val="both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Code U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AB2" w:rsidRDefault="009C30E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de périodes</w:t>
            </w:r>
          </w:p>
        </w:tc>
      </w:tr>
      <w:tr w:rsidR="00112AB2">
        <w:trPr>
          <w:jc w:val="center"/>
        </w:trPr>
        <w:tc>
          <w:tcPr>
            <w:tcW w:w="3277" w:type="dxa"/>
            <w:tcBorders>
              <w:top w:val="nil"/>
              <w:left w:val="single" w:sz="12" w:space="0" w:color="auto"/>
            </w:tcBorders>
          </w:tcPr>
          <w:p w:rsidR="00112AB2" w:rsidRDefault="009C30EA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 de la médiation : méthodologie spéciale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12AB2" w:rsidRDefault="009C3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12AB2" w:rsidRDefault="009C3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089" w:type="dxa"/>
            <w:tcBorders>
              <w:top w:val="nil"/>
              <w:right w:val="single" w:sz="12" w:space="0" w:color="auto"/>
            </w:tcBorders>
            <w:vAlign w:val="center"/>
          </w:tcPr>
          <w:p w:rsidR="00112AB2" w:rsidRDefault="009C30EA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</w:t>
            </w:r>
          </w:p>
        </w:tc>
      </w:tr>
      <w:tr w:rsidR="00112AB2">
        <w:trPr>
          <w:jc w:val="center"/>
        </w:trPr>
        <w:tc>
          <w:tcPr>
            <w:tcW w:w="5545" w:type="dxa"/>
            <w:gridSpan w:val="2"/>
            <w:tcBorders>
              <w:left w:val="single" w:sz="12" w:space="0" w:color="auto"/>
              <w:bottom w:val="nil"/>
            </w:tcBorders>
          </w:tcPr>
          <w:p w:rsidR="00112AB2" w:rsidRDefault="009C30EA">
            <w:pPr>
              <w:pStyle w:val="Paragraphedeliste"/>
              <w:numPr>
                <w:ilvl w:val="1"/>
                <w:numId w:val="42"/>
              </w:numPr>
              <w:ind w:left="48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 d’autonomie</w:t>
            </w:r>
          </w:p>
        </w:tc>
        <w:tc>
          <w:tcPr>
            <w:tcW w:w="992" w:type="dxa"/>
            <w:tcBorders>
              <w:bottom w:val="nil"/>
            </w:tcBorders>
          </w:tcPr>
          <w:p w:rsidR="00112AB2" w:rsidRDefault="009C30EA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089" w:type="dxa"/>
            <w:tcBorders>
              <w:bottom w:val="nil"/>
              <w:right w:val="single" w:sz="12" w:space="0" w:color="auto"/>
            </w:tcBorders>
          </w:tcPr>
          <w:p w:rsidR="00112AB2" w:rsidRDefault="009C30EA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</w:t>
            </w:r>
          </w:p>
        </w:tc>
      </w:tr>
      <w:tr w:rsidR="00112AB2">
        <w:trPr>
          <w:jc w:val="center"/>
        </w:trPr>
        <w:tc>
          <w:tcPr>
            <w:tcW w:w="5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2AB2" w:rsidRDefault="009C30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2AB2" w:rsidRDefault="00112AB2">
            <w:pPr>
              <w:ind w:right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AB2" w:rsidRDefault="009C30EA">
            <w:pPr>
              <w:ind w:right="567"/>
              <w:jc w:val="center"/>
              <w:rPr>
                <w:b/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24</w:t>
            </w:r>
          </w:p>
        </w:tc>
      </w:tr>
    </w:tbl>
    <w:p w:rsidR="00112AB2" w:rsidRDefault="00112AB2">
      <w:pPr>
        <w:jc w:val="both"/>
        <w:rPr>
          <w:sz w:val="22"/>
          <w:szCs w:val="22"/>
        </w:rPr>
      </w:pPr>
    </w:p>
    <w:p w:rsidR="00112AB2" w:rsidRDefault="00112AB2">
      <w:pPr>
        <w:pStyle w:val="Corpsdetexte2"/>
        <w:ind w:left="426"/>
        <w:rPr>
          <w:sz w:val="22"/>
          <w:szCs w:val="22"/>
        </w:rPr>
      </w:pPr>
    </w:p>
    <w:sectPr w:rsidR="00112AB2" w:rsidSect="00112AB2">
      <w:footerReference w:type="default" r:id="rId7"/>
      <w:pgSz w:w="11906" w:h="16838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B2" w:rsidRDefault="009C30EA">
      <w:r>
        <w:separator/>
      </w:r>
    </w:p>
  </w:endnote>
  <w:endnote w:type="continuationSeparator" w:id="0">
    <w:p w:rsidR="00112AB2" w:rsidRDefault="009C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276567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112AB2" w:rsidRDefault="009C30EA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Découverte de la médiation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112AB2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 w:rsidR="00112AB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112AB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112AB2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 w:rsidR="00112AB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112AB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12AB2" w:rsidRDefault="00112AB2">
    <w:pPr>
      <w:pStyle w:val="Pieddepage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B2" w:rsidRDefault="009C30EA">
      <w:r>
        <w:separator/>
      </w:r>
    </w:p>
  </w:footnote>
  <w:footnote w:type="continuationSeparator" w:id="0">
    <w:p w:rsidR="00112AB2" w:rsidRDefault="009C30EA">
      <w:r>
        <w:continuationSeparator/>
      </w:r>
    </w:p>
  </w:footnote>
  <w:footnote w:id="1">
    <w:p w:rsidR="00112AB2" w:rsidRDefault="009C30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Approuvé par le Conseil supérieur de </w:t>
      </w:r>
      <w:r>
        <w:rPr>
          <w:lang w:val="fr-BE"/>
        </w:rPr>
        <w:t>l’enseignement de promotion sociale le 01 juillet 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ED33F0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AA936C5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0AFC0697"/>
    <w:multiLevelType w:val="hybridMultilevel"/>
    <w:tmpl w:val="0F3A61C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BE21444"/>
    <w:multiLevelType w:val="singleLevel"/>
    <w:tmpl w:val="8104E0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">
    <w:nsid w:val="12322A0D"/>
    <w:multiLevelType w:val="multilevel"/>
    <w:tmpl w:val="E65E5496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1754E"/>
    <w:multiLevelType w:val="hybridMultilevel"/>
    <w:tmpl w:val="203E68AC"/>
    <w:lvl w:ilvl="0" w:tplc="E2382FFC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7">
    <w:nsid w:val="17973470"/>
    <w:multiLevelType w:val="singleLevel"/>
    <w:tmpl w:val="8104E0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1AFE33CE"/>
    <w:multiLevelType w:val="multilevel"/>
    <w:tmpl w:val="8E028B80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D5300"/>
    <w:multiLevelType w:val="multilevel"/>
    <w:tmpl w:val="E65E5496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E6A95"/>
    <w:multiLevelType w:val="hybridMultilevel"/>
    <w:tmpl w:val="69183A44"/>
    <w:lvl w:ilvl="0" w:tplc="3A58BC18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4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1">
    <w:nsid w:val="1DB679EB"/>
    <w:multiLevelType w:val="singleLevel"/>
    <w:tmpl w:val="86B8C5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20976EC3"/>
    <w:multiLevelType w:val="multilevel"/>
    <w:tmpl w:val="0F8263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3">
    <w:nsid w:val="23732B9B"/>
    <w:multiLevelType w:val="hybridMultilevel"/>
    <w:tmpl w:val="47B67DF6"/>
    <w:lvl w:ilvl="0" w:tplc="7868AAC2">
      <w:start w:val="1"/>
      <w:numFmt w:val="bullet"/>
      <w:lvlText w:val=""/>
      <w:lvlJc w:val="left"/>
      <w:pPr>
        <w:tabs>
          <w:tab w:val="num" w:pos="0"/>
        </w:tabs>
        <w:ind w:hanging="283"/>
      </w:pPr>
      <w:rPr>
        <w:rFonts w:ascii="Symbol" w:hAnsi="Symbol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4656B7"/>
    <w:multiLevelType w:val="hybridMultilevel"/>
    <w:tmpl w:val="C46AAD94"/>
    <w:lvl w:ilvl="0" w:tplc="9C866ACE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1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C6205"/>
    <w:multiLevelType w:val="multilevel"/>
    <w:tmpl w:val="203E68AC"/>
    <w:lvl w:ilvl="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6">
    <w:nsid w:val="300A3846"/>
    <w:multiLevelType w:val="multilevel"/>
    <w:tmpl w:val="EDEE66E4"/>
    <w:lvl w:ilvl="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7">
    <w:nsid w:val="35345348"/>
    <w:multiLevelType w:val="hybridMultilevel"/>
    <w:tmpl w:val="642EB2C0"/>
    <w:lvl w:ilvl="0" w:tplc="4E72EB36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7470FD"/>
    <w:multiLevelType w:val="hybridMultilevel"/>
    <w:tmpl w:val="EDEE66E4"/>
    <w:lvl w:ilvl="0" w:tplc="2598829E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9">
    <w:nsid w:val="35E966EF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364945DF"/>
    <w:multiLevelType w:val="hybridMultilevel"/>
    <w:tmpl w:val="8E028B80"/>
    <w:lvl w:ilvl="0" w:tplc="539632EC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F5517"/>
    <w:multiLevelType w:val="singleLevel"/>
    <w:tmpl w:val="8104E0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8C35BCE"/>
    <w:multiLevelType w:val="singleLevel"/>
    <w:tmpl w:val="CB46CCB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41063F06"/>
    <w:multiLevelType w:val="singleLevel"/>
    <w:tmpl w:val="B51C62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5">
    <w:nsid w:val="42184E8B"/>
    <w:multiLevelType w:val="hybridMultilevel"/>
    <w:tmpl w:val="E516120C"/>
    <w:lvl w:ilvl="0" w:tplc="3EEE88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617E3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>
    <w:nsid w:val="4CFC150E"/>
    <w:multiLevelType w:val="hybridMultilevel"/>
    <w:tmpl w:val="E65E5496"/>
    <w:lvl w:ilvl="0" w:tplc="9E721FFE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DA7818"/>
    <w:multiLevelType w:val="multilevel"/>
    <w:tmpl w:val="E65E5496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5358E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440CE0"/>
    <w:multiLevelType w:val="singleLevel"/>
    <w:tmpl w:val="FFFFFFFF"/>
    <w:lvl w:ilvl="0">
      <w:start w:val="1"/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31">
    <w:nsid w:val="51904C77"/>
    <w:multiLevelType w:val="multilevel"/>
    <w:tmpl w:val="67CED0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5"/>
        </w:tabs>
        <w:ind w:left="1415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40"/>
        </w:tabs>
        <w:ind w:left="184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2">
    <w:nsid w:val="5F3716C3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5F7973AA"/>
    <w:multiLevelType w:val="hybridMultilevel"/>
    <w:tmpl w:val="48E624DE"/>
    <w:lvl w:ilvl="0" w:tplc="41C2197A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71DB0"/>
    <w:multiLevelType w:val="multilevel"/>
    <w:tmpl w:val="77127C82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B7FFD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6">
    <w:nsid w:val="6CDE3E06"/>
    <w:multiLevelType w:val="multilevel"/>
    <w:tmpl w:val="E65E5496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2C2789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8">
    <w:nsid w:val="74512903"/>
    <w:multiLevelType w:val="singleLevel"/>
    <w:tmpl w:val="F11E8C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9">
    <w:nsid w:val="769637B0"/>
    <w:multiLevelType w:val="hybridMultilevel"/>
    <w:tmpl w:val="3B98AC48"/>
    <w:lvl w:ilvl="0" w:tplc="4F98F97C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93609"/>
    <w:multiLevelType w:val="multilevel"/>
    <w:tmpl w:val="48E624DE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62FF2"/>
    <w:multiLevelType w:val="hybridMultilevel"/>
    <w:tmpl w:val="0322978C"/>
    <w:lvl w:ilvl="0" w:tplc="FD3EE09A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801664"/>
    <w:multiLevelType w:val="hybridMultilevel"/>
    <w:tmpl w:val="77127C82"/>
    <w:lvl w:ilvl="0" w:tplc="4EA20A3E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1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1"/>
  </w:num>
  <w:num w:numId="5">
    <w:abstractNumId w:val="22"/>
  </w:num>
  <w:num w:numId="6">
    <w:abstractNumId w:val="4"/>
  </w:num>
  <w:num w:numId="7">
    <w:abstractNumId w:val="21"/>
  </w:num>
  <w:num w:numId="8">
    <w:abstractNumId w:val="7"/>
  </w:num>
  <w:num w:numId="9">
    <w:abstractNumId w:val="24"/>
  </w:num>
  <w:num w:numId="10">
    <w:abstractNumId w:val="38"/>
  </w:num>
  <w:num w:numId="11">
    <w:abstractNumId w:val="12"/>
  </w:num>
  <w:num w:numId="12">
    <w:abstractNumId w:val="1"/>
  </w:num>
  <w:num w:numId="13">
    <w:abstractNumId w:val="26"/>
  </w:num>
  <w:num w:numId="14">
    <w:abstractNumId w:val="2"/>
  </w:num>
  <w:num w:numId="15">
    <w:abstractNumId w:val="32"/>
  </w:num>
  <w:num w:numId="16">
    <w:abstractNumId w:val="37"/>
  </w:num>
  <w:num w:numId="17">
    <w:abstractNumId w:val="35"/>
  </w:num>
  <w:num w:numId="18">
    <w:abstractNumId w:val="30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7"/>
  </w:num>
  <w:num w:numId="23">
    <w:abstractNumId w:val="33"/>
  </w:num>
  <w:num w:numId="24">
    <w:abstractNumId w:val="5"/>
  </w:num>
  <w:num w:numId="25">
    <w:abstractNumId w:val="41"/>
  </w:num>
  <w:num w:numId="26">
    <w:abstractNumId w:val="3"/>
  </w:num>
  <w:num w:numId="27">
    <w:abstractNumId w:val="28"/>
  </w:num>
  <w:num w:numId="28">
    <w:abstractNumId w:val="39"/>
  </w:num>
  <w:num w:numId="29">
    <w:abstractNumId w:val="9"/>
  </w:num>
  <w:num w:numId="30">
    <w:abstractNumId w:val="42"/>
  </w:num>
  <w:num w:numId="31">
    <w:abstractNumId w:val="15"/>
  </w:num>
  <w:num w:numId="32">
    <w:abstractNumId w:val="18"/>
  </w:num>
  <w:num w:numId="33">
    <w:abstractNumId w:val="36"/>
  </w:num>
  <w:num w:numId="34">
    <w:abstractNumId w:val="20"/>
  </w:num>
  <w:num w:numId="35">
    <w:abstractNumId w:val="40"/>
  </w:num>
  <w:num w:numId="36">
    <w:abstractNumId w:val="8"/>
  </w:num>
  <w:num w:numId="37">
    <w:abstractNumId w:val="17"/>
  </w:num>
  <w:num w:numId="38">
    <w:abstractNumId w:val="34"/>
  </w:num>
  <w:num w:numId="39">
    <w:abstractNumId w:val="14"/>
  </w:num>
  <w:num w:numId="40">
    <w:abstractNumId w:val="16"/>
  </w:num>
  <w:num w:numId="41">
    <w:abstractNumId w:val="10"/>
  </w:num>
  <w:num w:numId="42">
    <w:abstractNumId w:val="29"/>
  </w:num>
  <w:num w:numId="43">
    <w:abstractNumId w:val="23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12AB2"/>
    <w:rsid w:val="00112AB2"/>
    <w:rsid w:val="009C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B2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12AB2"/>
    <w:pPr>
      <w:keepNext/>
      <w:jc w:val="center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12AB2"/>
    <w:pPr>
      <w:keepNext/>
      <w:ind w:left="851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12AB2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A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12A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2AB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e">
    <w:name w:val="Texte"/>
    <w:basedOn w:val="Normal"/>
    <w:uiPriority w:val="99"/>
    <w:rsid w:val="00112AB2"/>
    <w:rPr>
      <w:rFonts w:ascii="MS Serif" w:hAnsi="MS Serif" w:cs="MS Serif"/>
      <w:noProof/>
      <w:lang w:val="en-US"/>
    </w:rPr>
  </w:style>
  <w:style w:type="paragraph" w:styleId="Corpsdetexte">
    <w:name w:val="Body Text"/>
    <w:basedOn w:val="Normal"/>
    <w:link w:val="CorpsdetexteCar"/>
    <w:uiPriority w:val="99"/>
    <w:rsid w:val="00112AB2"/>
    <w:pPr>
      <w:jc w:val="both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2AB2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112AB2"/>
    <w:pPr>
      <w:numPr>
        <w:ilvl w:val="12"/>
      </w:numPr>
      <w:ind w:left="284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12AB2"/>
    <w:rPr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112AB2"/>
    <w:pPr>
      <w:ind w:left="851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12AB2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112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2AB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1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AB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112AB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12AB2"/>
  </w:style>
  <w:style w:type="character" w:customStyle="1" w:styleId="CommentaireCar">
    <w:name w:val="Commentaire Car"/>
    <w:basedOn w:val="Policepardfaut"/>
    <w:link w:val="Commentaire"/>
    <w:uiPriority w:val="99"/>
    <w:semiHidden/>
    <w:rsid w:val="00112A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12A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2A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112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AB2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rsid w:val="00112AB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12AB2"/>
    <w:rPr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112AB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2AB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112AB2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112AB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112AB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12AB2"/>
    <w:pPr>
      <w:autoSpaceDE/>
      <w:autoSpaceDN/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12AB2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714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Françoise</dc:creator>
  <cp:keywords/>
  <cp:lastModifiedBy>Audrey Faniel</cp:lastModifiedBy>
  <cp:revision>6</cp:revision>
  <cp:lastPrinted>2012-03-12T14:56:00Z</cp:lastPrinted>
  <dcterms:created xsi:type="dcterms:W3CDTF">2018-04-10T06:31:00Z</dcterms:created>
  <dcterms:modified xsi:type="dcterms:W3CDTF">2020-01-23T10:41:00Z</dcterms:modified>
</cp:coreProperties>
</file>