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0F" w:rsidRDefault="00E546C9">
      <w:pPr>
        <w:pStyle w:val="Texte"/>
        <w:spacing w:line="48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Cs w:val="22"/>
          </w:rPr>
          <w:t>LA COMMUNAUTE FRANCAISE</w:t>
        </w:r>
      </w:smartTag>
    </w:p>
    <w:p w:rsidR="00B5790F" w:rsidRDefault="00E546C9">
      <w:pPr>
        <w:pStyle w:val="Texte"/>
        <w:spacing w:line="48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ADMINISTRATION GENERALE DE L’ENSEIGNEMENT</w:t>
      </w:r>
    </w:p>
    <w:p w:rsidR="00B5790F" w:rsidRDefault="00E546C9">
      <w:pPr>
        <w:pStyle w:val="Texte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ENSEIGNEMENT DE PROMOTION SOCIALE</w:t>
      </w: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/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E546C9">
      <w:pPr>
        <w:pStyle w:val="Texte"/>
        <w:spacing w:after="120"/>
        <w:ind w:left="2124" w:right="2603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DOSSIER PEDAGOGIQUE</w:t>
      </w: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E546C9">
      <w:pPr>
        <w:pStyle w:val="Texte"/>
        <w:spacing w:after="120"/>
        <w:ind w:left="2124" w:right="2603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UNITE D’ENSEIGNEMENT</w:t>
      </w: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E546C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MEDIATION :</w:t>
      </w:r>
    </w:p>
    <w:p w:rsidR="00B5790F" w:rsidRDefault="00E546C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pROJET DE FORMATION </w:t>
      </w: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E546C9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ENSEIGNEMENT SUPERIEUR DE TYPE COURT</w:t>
      </w:r>
    </w:p>
    <w:p w:rsidR="00B5790F" w:rsidRDefault="00E546C9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DOMAINE : SCIENCES POLITIQUES ET SOCIALES</w:t>
      </w: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B5790F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90F" w:rsidRDefault="00E546C9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CODE : 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99 30 02 U35 D1</w:t>
            </w:r>
          </w:p>
        </w:tc>
      </w:tr>
      <w:tr w:rsidR="00B5790F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790F" w:rsidRDefault="00E546C9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DU DOMAINE DE FORMATION : 902</w:t>
            </w:r>
          </w:p>
        </w:tc>
      </w:tr>
      <w:tr w:rsidR="00B5790F"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90F" w:rsidRDefault="00E546C9">
            <w:pPr>
              <w:pStyle w:val="Text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DOCUMENT DE REFERENCE INTER-RESEAUX</w:t>
            </w:r>
          </w:p>
        </w:tc>
      </w:tr>
    </w:tbl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B5790F">
      <w:pPr>
        <w:jc w:val="center"/>
      </w:pPr>
    </w:p>
    <w:p w:rsidR="00B5790F" w:rsidRDefault="00E546C9">
      <w:pPr>
        <w:ind w:left="708" w:firstLine="12"/>
        <w:rPr>
          <w:b/>
          <w:szCs w:val="22"/>
        </w:rPr>
      </w:pPr>
      <w:r>
        <w:rPr>
          <w:b/>
          <w:szCs w:val="22"/>
        </w:rPr>
        <w:t>Approbation du Gouvernement de la Communauté française du 20 décembre 2019</w:t>
      </w:r>
      <w:r>
        <w:rPr>
          <w:b/>
          <w:szCs w:val="22"/>
        </w:rPr>
        <w:t>,</w:t>
      </w:r>
    </w:p>
    <w:p w:rsidR="00B5790F" w:rsidRDefault="00E546C9"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sur</w:t>
      </w:r>
      <w:proofErr w:type="gramEnd"/>
      <w:r>
        <w:rPr>
          <w:b/>
          <w:szCs w:val="22"/>
        </w:rPr>
        <w:t xml:space="preserve"> avis conforme du Conseil général</w:t>
      </w:r>
    </w:p>
    <w:p w:rsidR="00B5790F" w:rsidRDefault="00E546C9">
      <w:r>
        <w:rPr>
          <w:b/>
          <w:sz w:val="24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5790F">
        <w:tc>
          <w:tcPr>
            <w:tcW w:w="9212" w:type="dxa"/>
          </w:tcPr>
          <w:p w:rsidR="00B5790F" w:rsidRDefault="00E546C9">
            <w:pPr>
              <w:spacing w:before="12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br w:type="page"/>
            </w:r>
            <w:r>
              <w:rPr>
                <w:b/>
                <w:caps/>
                <w:sz w:val="24"/>
                <w:szCs w:val="24"/>
              </w:rPr>
              <w:t>MEDIATION</w:t>
            </w:r>
            <w:r>
              <w:rPr>
                <w:b/>
                <w:caps/>
                <w:sz w:val="28"/>
                <w:szCs w:val="28"/>
              </w:rPr>
              <w:t> :</w:t>
            </w:r>
          </w:p>
          <w:p w:rsidR="00B5790F" w:rsidRDefault="00E546C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pROJET DE FORMATION </w:t>
            </w:r>
          </w:p>
          <w:p w:rsidR="00B5790F" w:rsidRDefault="00E546C9">
            <w:pPr>
              <w:spacing w:before="120" w:after="12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Enseignement superieur de type court</w:t>
            </w:r>
          </w:p>
        </w:tc>
      </w:tr>
    </w:tbl>
    <w:p w:rsidR="00B5790F" w:rsidRDefault="00B5790F"/>
    <w:p w:rsidR="00B5790F" w:rsidRDefault="00B5790F"/>
    <w:p w:rsidR="00B5790F" w:rsidRDefault="00E546C9">
      <w:pPr>
        <w:pStyle w:val="Paragraphedeliste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FINALITES DE L’UNITE D’ENSEIGNEMENT</w:t>
      </w:r>
    </w:p>
    <w:p w:rsidR="00B5790F" w:rsidRDefault="00B5790F"/>
    <w:p w:rsidR="00B5790F" w:rsidRDefault="00E546C9">
      <w:pPr>
        <w:pStyle w:val="Paragraphedeliste"/>
        <w:numPr>
          <w:ilvl w:val="1"/>
          <w:numId w:val="17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générales</w:t>
      </w:r>
    </w:p>
    <w:p w:rsidR="00B5790F" w:rsidRDefault="00E546C9">
      <w:pPr>
        <w:spacing w:before="120"/>
        <w:ind w:left="902"/>
        <w:jc w:val="both"/>
        <w:rPr>
          <w:szCs w:val="22"/>
        </w:rPr>
      </w:pPr>
      <w:r>
        <w:rPr>
          <w:szCs w:val="22"/>
        </w:rPr>
        <w:t xml:space="preserve">Dans le respect de l’article 7 du décret de </w:t>
      </w:r>
      <w:smartTag w:uri="urn:schemas-microsoft-com:office:smarttags" w:element="PersonName">
        <w:smartTagPr>
          <w:attr w:name="ProductID" w:val="la Communaut￩ Fran￧aise"/>
        </w:smartTagPr>
        <w:r>
          <w:rPr>
            <w:szCs w:val="22"/>
          </w:rPr>
          <w:t>la Communauté Française</w:t>
        </w:r>
      </w:smartTag>
      <w:r>
        <w:rPr>
          <w:szCs w:val="22"/>
        </w:rPr>
        <w:t xml:space="preserve"> du 16 avril 1991 organisant l’enseignement de promotion sociale, cette unité d’enseignement doit :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concourir à l’épanouissement individuel en promouvant une meilleure insertion professionn</w:t>
      </w:r>
      <w:r>
        <w:rPr>
          <w:szCs w:val="22"/>
        </w:rPr>
        <w:t>elle, sociale, scolaire et culturelle ;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B5790F" w:rsidRDefault="00B5790F"/>
    <w:p w:rsidR="00B5790F" w:rsidRDefault="00B5790F"/>
    <w:p w:rsidR="00B5790F" w:rsidRDefault="00E546C9">
      <w:pPr>
        <w:pStyle w:val="Paragraphedeliste"/>
        <w:numPr>
          <w:ilvl w:val="1"/>
          <w:numId w:val="17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particulières</w:t>
      </w:r>
    </w:p>
    <w:p w:rsidR="00B5790F" w:rsidRDefault="00E546C9">
      <w:pPr>
        <w:spacing w:before="120"/>
        <w:ind w:left="900"/>
        <w:jc w:val="both"/>
        <w:rPr>
          <w:szCs w:val="22"/>
        </w:rPr>
      </w:pPr>
      <w:r>
        <w:rPr>
          <w:szCs w:val="22"/>
        </w:rPr>
        <w:t>L’unité d’</w:t>
      </w:r>
      <w:r>
        <w:rPr>
          <w:szCs w:val="22"/>
        </w:rPr>
        <w:t xml:space="preserve">enseignement vise à </w:t>
      </w:r>
      <w:r>
        <w:rPr>
          <w:szCs w:val="22"/>
          <w:lang w:val="fr-BE"/>
        </w:rPr>
        <w:t>permettre à l’étudiant </w:t>
      </w:r>
      <w:r>
        <w:rPr>
          <w:szCs w:val="22"/>
        </w:rPr>
        <w:t>: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lang w:val="fr-BE"/>
        </w:rPr>
      </w:pPr>
      <w:r>
        <w:rPr>
          <w:lang w:val="fr-BE"/>
        </w:rPr>
        <w:t>d’interroger son projet de formation en médiation dans un cadre de supervision ;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d’appréhender la dynamique relationnelle et groupale des situations de médiation.</w:t>
      </w:r>
    </w:p>
    <w:p w:rsidR="00B5790F" w:rsidRDefault="00B5790F"/>
    <w:p w:rsidR="00B5790F" w:rsidRDefault="00B5790F"/>
    <w:p w:rsidR="00B5790F" w:rsidRDefault="00B5790F"/>
    <w:p w:rsidR="00B5790F" w:rsidRDefault="00E546C9">
      <w:pPr>
        <w:pStyle w:val="Paragraphedeliste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CAPACITES PREALABLES REQUISES</w:t>
      </w:r>
    </w:p>
    <w:p w:rsidR="00B5790F" w:rsidRDefault="00B5790F"/>
    <w:p w:rsidR="00B5790F" w:rsidRDefault="00E546C9">
      <w:pPr>
        <w:pStyle w:val="Paragraphedeliste"/>
        <w:numPr>
          <w:ilvl w:val="1"/>
          <w:numId w:val="17"/>
        </w:numPr>
        <w:tabs>
          <w:tab w:val="left" w:pos="900"/>
        </w:tabs>
        <w:jc w:val="both"/>
        <w:rPr>
          <w:b/>
        </w:rPr>
      </w:pPr>
      <w:r>
        <w:rPr>
          <w:rFonts w:ascii="Times New Roman" w:hAnsi="Times New Roman"/>
          <w:b/>
        </w:rPr>
        <w:t>Capacités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Présenter et justifier son projet de formation :</w:t>
      </w:r>
    </w:p>
    <w:p w:rsidR="00B5790F" w:rsidRDefault="00E546C9">
      <w:pPr>
        <w:numPr>
          <w:ilvl w:val="0"/>
          <w:numId w:val="16"/>
        </w:numPr>
        <w:tabs>
          <w:tab w:val="clear" w:pos="1304"/>
          <w:tab w:val="num" w:pos="1620"/>
        </w:tabs>
        <w:autoSpaceDE w:val="0"/>
        <w:autoSpaceDN w:val="0"/>
        <w:spacing w:before="60"/>
        <w:ind w:hanging="45"/>
        <w:jc w:val="both"/>
        <w:rPr>
          <w:szCs w:val="22"/>
        </w:rPr>
      </w:pPr>
      <w:r>
        <w:rPr>
          <w:szCs w:val="22"/>
        </w:rPr>
        <w:t xml:space="preserve">en référence aux champs d’application de la médiation, </w:t>
      </w:r>
    </w:p>
    <w:p w:rsidR="00B5790F" w:rsidRDefault="00E546C9">
      <w:pPr>
        <w:numPr>
          <w:ilvl w:val="0"/>
          <w:numId w:val="16"/>
        </w:numPr>
        <w:tabs>
          <w:tab w:val="clear" w:pos="1304"/>
          <w:tab w:val="num" w:pos="1620"/>
        </w:tabs>
        <w:autoSpaceDE w:val="0"/>
        <w:autoSpaceDN w:val="0"/>
        <w:spacing w:before="60"/>
        <w:ind w:hanging="45"/>
        <w:jc w:val="both"/>
        <w:rPr>
          <w:szCs w:val="22"/>
        </w:rPr>
      </w:pPr>
      <w:r>
        <w:rPr>
          <w:szCs w:val="22"/>
        </w:rPr>
        <w:t>dans une approche multidisciplinaire,</w:t>
      </w:r>
    </w:p>
    <w:p w:rsidR="00B5790F" w:rsidRDefault="00E546C9">
      <w:pPr>
        <w:numPr>
          <w:ilvl w:val="0"/>
          <w:numId w:val="16"/>
        </w:numPr>
        <w:tabs>
          <w:tab w:val="clear" w:pos="1304"/>
          <w:tab w:val="num" w:pos="1620"/>
        </w:tabs>
        <w:autoSpaceDE w:val="0"/>
        <w:autoSpaceDN w:val="0"/>
        <w:spacing w:before="60"/>
        <w:ind w:hanging="45"/>
        <w:jc w:val="both"/>
        <w:rPr>
          <w:szCs w:val="22"/>
        </w:rPr>
      </w:pPr>
      <w:r>
        <w:rPr>
          <w:szCs w:val="22"/>
        </w:rPr>
        <w:t>en lien avec le cadre et les objectifs de la formation,</w:t>
      </w:r>
    </w:p>
    <w:p w:rsidR="00B5790F" w:rsidRDefault="00E546C9">
      <w:pPr>
        <w:numPr>
          <w:ilvl w:val="0"/>
          <w:numId w:val="16"/>
        </w:numPr>
        <w:tabs>
          <w:tab w:val="clear" w:pos="1304"/>
          <w:tab w:val="num" w:pos="1620"/>
        </w:tabs>
        <w:autoSpaceDE w:val="0"/>
        <w:autoSpaceDN w:val="0"/>
        <w:spacing w:before="60"/>
        <w:ind w:hanging="45"/>
        <w:jc w:val="both"/>
        <w:rPr>
          <w:szCs w:val="22"/>
        </w:rPr>
      </w:pPr>
      <w:r>
        <w:rPr>
          <w:szCs w:val="22"/>
        </w:rPr>
        <w:t>en lien avec le rôle du médiateur,</w:t>
      </w:r>
    </w:p>
    <w:p w:rsidR="00B5790F" w:rsidRDefault="00E546C9">
      <w:pPr>
        <w:numPr>
          <w:ilvl w:val="0"/>
          <w:numId w:val="16"/>
        </w:numPr>
        <w:tabs>
          <w:tab w:val="clear" w:pos="1304"/>
          <w:tab w:val="num" w:pos="1620"/>
        </w:tabs>
        <w:autoSpaceDE w:val="0"/>
        <w:autoSpaceDN w:val="0"/>
        <w:spacing w:before="60"/>
        <w:ind w:hanging="45"/>
        <w:jc w:val="both"/>
        <w:rPr>
          <w:szCs w:val="22"/>
        </w:rPr>
      </w:pPr>
      <w:r>
        <w:rPr>
          <w:szCs w:val="22"/>
        </w:rPr>
        <w:t>en lien avec son expér</w:t>
      </w:r>
      <w:r>
        <w:rPr>
          <w:szCs w:val="22"/>
        </w:rPr>
        <w:t>ience personnelle et professionnelle.</w:t>
      </w:r>
    </w:p>
    <w:p w:rsidR="00B5790F" w:rsidRDefault="00B5790F"/>
    <w:p w:rsidR="00B5790F" w:rsidRDefault="00B5790F"/>
    <w:p w:rsidR="00B5790F" w:rsidRDefault="00E546C9">
      <w:pPr>
        <w:pStyle w:val="Paragraphedeliste"/>
        <w:numPr>
          <w:ilvl w:val="1"/>
          <w:numId w:val="17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Titre pouvant en tenir lieu</w:t>
      </w:r>
    </w:p>
    <w:p w:rsidR="00B5790F" w:rsidRDefault="00E546C9">
      <w:pPr>
        <w:spacing w:before="120"/>
        <w:ind w:left="902"/>
        <w:jc w:val="both"/>
        <w:rPr>
          <w:szCs w:val="22"/>
        </w:rPr>
      </w:pPr>
      <w:r>
        <w:rPr>
          <w:szCs w:val="22"/>
        </w:rPr>
        <w:t xml:space="preserve">Attestation de réussite de l’UF « Découverte de la médiation », code </w:t>
      </w:r>
      <w:r>
        <w:rPr>
          <w:color w:val="000000"/>
        </w:rPr>
        <w:t>99 30 01 U35 D1.</w:t>
      </w:r>
      <w:r>
        <w:rPr>
          <w:szCs w:val="22"/>
        </w:rPr>
        <w:t xml:space="preserve"> </w:t>
      </w:r>
    </w:p>
    <w:p w:rsidR="00B5790F" w:rsidRDefault="00B5790F"/>
    <w:p w:rsidR="00B5790F" w:rsidRDefault="00E546C9">
      <w:r>
        <w:br w:type="page"/>
      </w:r>
    </w:p>
    <w:p w:rsidR="00B5790F" w:rsidRDefault="00B5790F"/>
    <w:p w:rsidR="00B5790F" w:rsidRDefault="00E546C9">
      <w:pPr>
        <w:pStyle w:val="Paragraphedeliste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ACQUIS D’APPRENTISSAGE</w:t>
      </w:r>
    </w:p>
    <w:p w:rsidR="00B5790F" w:rsidRDefault="00B5790F"/>
    <w:p w:rsidR="00B5790F" w:rsidRDefault="00E546C9">
      <w:pPr>
        <w:ind w:left="360"/>
        <w:rPr>
          <w:b/>
          <w:i/>
          <w:color w:val="000000"/>
          <w:szCs w:val="22"/>
          <w:lang w:val="fr-BE"/>
        </w:rPr>
      </w:pPr>
      <w:bookmarkStart w:id="0" w:name="_GoBack"/>
      <w:r>
        <w:rPr>
          <w:b/>
          <w:color w:val="000000"/>
          <w:szCs w:val="22"/>
          <w:lang w:val="fr-BE"/>
        </w:rPr>
        <w:t>Pour atteindre le seuil de réussite, l’étudiant sera capable,</w:t>
      </w:r>
      <w:r>
        <w:rPr>
          <w:b/>
          <w:i/>
          <w:color w:val="000000"/>
          <w:szCs w:val="22"/>
          <w:lang w:val="fr-BE"/>
        </w:rPr>
        <w:t xml:space="preserve"> </w:t>
      </w:r>
    </w:p>
    <w:bookmarkEnd w:id="0"/>
    <w:p w:rsidR="00B5790F" w:rsidRDefault="00E546C9">
      <w:pPr>
        <w:spacing w:before="120"/>
        <w:ind w:left="357"/>
        <w:rPr>
          <w:i/>
          <w:color w:val="000000"/>
          <w:szCs w:val="22"/>
          <w:lang w:val="fr-BE"/>
        </w:rPr>
      </w:pPr>
      <w:proofErr w:type="gramStart"/>
      <w:r>
        <w:rPr>
          <w:i/>
          <w:color w:val="000000"/>
          <w:szCs w:val="22"/>
          <w:lang w:val="fr-BE"/>
        </w:rPr>
        <w:t>à</w:t>
      </w:r>
      <w:proofErr w:type="gramEnd"/>
      <w:r>
        <w:rPr>
          <w:i/>
          <w:color w:val="000000"/>
          <w:szCs w:val="22"/>
          <w:lang w:val="fr-BE"/>
        </w:rPr>
        <w:t xml:space="preserve"> partir d’une situation concrète :</w:t>
      </w:r>
    </w:p>
    <w:p w:rsidR="00B5790F" w:rsidRDefault="00E546C9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d’identifier des facteurs relationnels ou groupaux intervenant dans le processus de médiation ;</w:t>
      </w:r>
    </w:p>
    <w:p w:rsidR="00B5790F" w:rsidRDefault="00E546C9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d’expliciter ses attentes vis-à-vis du processus de formation ;</w:t>
      </w:r>
    </w:p>
    <w:p w:rsidR="00B5790F" w:rsidRDefault="00E546C9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de décrire son positionnement au regard du processus de forma</w:t>
      </w:r>
      <w:r>
        <w:rPr>
          <w:szCs w:val="22"/>
        </w:rPr>
        <w:t>tion.</w:t>
      </w:r>
    </w:p>
    <w:p w:rsidR="00B5790F" w:rsidRDefault="00E546C9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480" w:line="240" w:lineRule="exact"/>
        <w:ind w:left="357"/>
        <w:jc w:val="both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t>Pour la détermination du degré de maîtrise, il sera tenu compte des critères suivants :</w:t>
      </w:r>
    </w:p>
    <w:p w:rsidR="00B5790F" w:rsidRDefault="00E546C9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la clarté de l’expression,</w:t>
      </w:r>
    </w:p>
    <w:p w:rsidR="00B5790F" w:rsidRDefault="00E546C9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 xml:space="preserve">la qualité des </w:t>
      </w:r>
      <w:r>
        <w:rPr>
          <w:color w:val="000000"/>
          <w:szCs w:val="22"/>
        </w:rPr>
        <w:t>liens entre la pratique et les éléments théoriques,</w:t>
      </w:r>
    </w:p>
    <w:p w:rsidR="00B5790F" w:rsidRDefault="00E546C9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le niveau de finesse de la démarche réflexive.</w:t>
      </w:r>
    </w:p>
    <w:p w:rsidR="00B5790F" w:rsidRDefault="00B5790F"/>
    <w:p w:rsidR="00B5790F" w:rsidRDefault="00B5790F"/>
    <w:p w:rsidR="00B5790F" w:rsidRDefault="00E546C9">
      <w:pPr>
        <w:pStyle w:val="Paragraphedeliste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PROGRAMME</w:t>
      </w:r>
    </w:p>
    <w:p w:rsidR="00B5790F" w:rsidRDefault="00B5790F"/>
    <w:p w:rsidR="00B5790F" w:rsidRDefault="00E546C9">
      <w:pPr>
        <w:spacing w:after="240"/>
        <w:ind w:firstLine="357"/>
        <w:jc w:val="both"/>
      </w:pPr>
      <w:r>
        <w:t>L’étudiant sera capable :</w:t>
      </w:r>
    </w:p>
    <w:p w:rsidR="00B5790F" w:rsidRDefault="00E546C9">
      <w:pPr>
        <w:pStyle w:val="Paragraphedeliste"/>
        <w:numPr>
          <w:ilvl w:val="1"/>
          <w:numId w:val="17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« Séminaire d’élaboration d’un projet professionnel de médiation »,</w:t>
      </w:r>
    </w:p>
    <w:p w:rsidR="00B5790F" w:rsidRDefault="00E546C9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after="120" w:line="240" w:lineRule="exact"/>
        <w:ind w:left="357" w:firstLine="539"/>
        <w:jc w:val="both"/>
        <w:rPr>
          <w:i/>
          <w:color w:val="000000"/>
          <w:szCs w:val="22"/>
        </w:rPr>
      </w:pPr>
      <w:proofErr w:type="gramStart"/>
      <w:r>
        <w:rPr>
          <w:i/>
          <w:color w:val="000000"/>
          <w:szCs w:val="22"/>
        </w:rPr>
        <w:t>à</w:t>
      </w:r>
      <w:proofErr w:type="gramEnd"/>
      <w:r>
        <w:rPr>
          <w:i/>
          <w:color w:val="000000"/>
          <w:szCs w:val="22"/>
        </w:rPr>
        <w:t xml:space="preserve"> partir d’une situation concrète de médiation,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d’identifier ses ressources et ses difficultés pour aborder la situation ;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d’identifier ses besoins et ses </w:t>
      </w:r>
      <w:r>
        <w:rPr>
          <w:szCs w:val="22"/>
        </w:rPr>
        <w:t>attentes vis-à-vis du processus de formation ;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collaborer à la construction d’un espace favorable au processus de supervision ;</w:t>
      </w:r>
    </w:p>
    <w:p w:rsidR="00B5790F" w:rsidRDefault="00B5790F"/>
    <w:p w:rsidR="00B5790F" w:rsidRDefault="00B5790F"/>
    <w:p w:rsidR="00B5790F" w:rsidRDefault="00E546C9">
      <w:pPr>
        <w:pStyle w:val="Paragraphedeliste"/>
        <w:numPr>
          <w:ilvl w:val="1"/>
          <w:numId w:val="17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« Formation relationnelle »,</w:t>
      </w:r>
    </w:p>
    <w:p w:rsidR="00B5790F" w:rsidRDefault="00E546C9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after="120" w:line="240" w:lineRule="exact"/>
        <w:ind w:left="357" w:firstLine="539"/>
        <w:jc w:val="both"/>
        <w:rPr>
          <w:i/>
          <w:szCs w:val="22"/>
        </w:rPr>
      </w:pPr>
      <w:proofErr w:type="gramStart"/>
      <w:r>
        <w:rPr>
          <w:i/>
          <w:szCs w:val="22"/>
        </w:rPr>
        <w:t>à</w:t>
      </w:r>
      <w:proofErr w:type="gramEnd"/>
      <w:r>
        <w:rPr>
          <w:i/>
          <w:szCs w:val="22"/>
        </w:rPr>
        <w:t xml:space="preserve"> partir de situations exemplatives ou d’exercices, 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d’expliciter les facteurs influençant </w:t>
      </w:r>
      <w:r>
        <w:rPr>
          <w:szCs w:val="22"/>
        </w:rPr>
        <w:t xml:space="preserve">les interactions entre les personnes en présence ; 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d’analyser les ressources et les limites inhérentes au processus relationnel ou groupal engagé ;</w:t>
      </w:r>
    </w:p>
    <w:p w:rsidR="00B5790F" w:rsidRDefault="00E546C9">
      <w:pPr>
        <w:numPr>
          <w:ilvl w:val="0"/>
          <w:numId w:val="2"/>
        </w:numPr>
        <w:tabs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d’analyser ses propres réactions au sein du groupe en formation. </w:t>
      </w:r>
    </w:p>
    <w:p w:rsidR="00B5790F" w:rsidRDefault="00B5790F"/>
    <w:p w:rsidR="00B5790F" w:rsidRDefault="00B5790F"/>
    <w:p w:rsidR="00B5790F" w:rsidRDefault="00E546C9">
      <w:pPr>
        <w:pStyle w:val="Paragraphedeliste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CHARGE DE COURS</w:t>
      </w:r>
    </w:p>
    <w:p w:rsidR="00B5790F" w:rsidRDefault="00B5790F"/>
    <w:p w:rsidR="00B5790F" w:rsidRDefault="00E546C9">
      <w:pPr>
        <w:ind w:firstLine="360"/>
        <w:jc w:val="both"/>
      </w:pPr>
      <w:r>
        <w:t xml:space="preserve">Un enseignant ou un </w:t>
      </w:r>
      <w:r>
        <w:t>expert.</w:t>
      </w:r>
    </w:p>
    <w:p w:rsidR="00B5790F" w:rsidRDefault="00E546C9">
      <w:pPr>
        <w:spacing w:before="120"/>
        <w:ind w:left="357"/>
        <w:jc w:val="both"/>
      </w:pPr>
      <w:r>
        <w:t>L’expert devra justifier de compétences particulières issues d’une expérience professionnelle actualisée en relation avec le programme du présent dossier pédagogique.</w:t>
      </w:r>
    </w:p>
    <w:p w:rsidR="00B5790F" w:rsidRDefault="00B5790F"/>
    <w:p w:rsidR="00B5790F" w:rsidRDefault="00B5790F"/>
    <w:p w:rsidR="00B5790F" w:rsidRDefault="00B5790F"/>
    <w:p w:rsidR="00B5790F" w:rsidRDefault="00B5790F"/>
    <w:p w:rsidR="00B5790F" w:rsidRDefault="00E546C9">
      <w:pPr>
        <w:pStyle w:val="Paragraphedeliste"/>
        <w:numPr>
          <w:ilvl w:val="0"/>
          <w:numId w:val="1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CONSTITUTION DES GROUPES OU REGROUPEMENT </w:t>
      </w:r>
    </w:p>
    <w:p w:rsidR="00B5790F" w:rsidRDefault="00B5790F"/>
    <w:p w:rsidR="00B5790F" w:rsidRDefault="00E546C9">
      <w:pPr>
        <w:ind w:firstLine="360"/>
        <w:rPr>
          <w:szCs w:val="22"/>
          <w:lang w:val="fr-BE"/>
        </w:rPr>
      </w:pPr>
      <w:r>
        <w:rPr>
          <w:szCs w:val="22"/>
          <w:lang w:val="fr-BE"/>
        </w:rPr>
        <w:t>Il est recommandé de ne pas dépass</w:t>
      </w:r>
      <w:r>
        <w:rPr>
          <w:szCs w:val="22"/>
          <w:lang w:val="fr-BE"/>
        </w:rPr>
        <w:t>er 20 étudiants par groupe.</w:t>
      </w:r>
    </w:p>
    <w:p w:rsidR="00B5790F" w:rsidRDefault="00B5790F"/>
    <w:p w:rsidR="00B5790F" w:rsidRDefault="00B5790F"/>
    <w:p w:rsidR="00B5790F" w:rsidRDefault="00E546C9">
      <w:pPr>
        <w:pStyle w:val="Paragraphedeliste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HORAIRE MINIMUM DE L’UNITE D’ENSEIGNEMENT </w:t>
      </w:r>
    </w:p>
    <w:p w:rsidR="00B5790F" w:rsidRDefault="00B5790F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82"/>
        <w:gridCol w:w="1701"/>
        <w:gridCol w:w="1701"/>
        <w:gridCol w:w="1488"/>
      </w:tblGrid>
      <w:tr w:rsidR="00B5790F">
        <w:trPr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90F" w:rsidRDefault="00E546C9">
            <w:pPr>
              <w:pStyle w:val="Paragraphedeliste"/>
              <w:numPr>
                <w:ilvl w:val="1"/>
                <w:numId w:val="17"/>
              </w:numPr>
              <w:ind w:left="479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90F" w:rsidRDefault="00E546C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90F" w:rsidRDefault="00E546C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90F" w:rsidRDefault="00E546C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Nombre de périodes</w:t>
            </w:r>
          </w:p>
        </w:tc>
      </w:tr>
      <w:tr w:rsidR="00B5790F">
        <w:trPr>
          <w:trHeight w:val="598"/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90F" w:rsidRDefault="00E546C9">
            <w:pPr>
              <w:ind w:left="354"/>
              <w:rPr>
                <w:color w:val="000000"/>
                <w:szCs w:val="22"/>
              </w:rPr>
            </w:pPr>
            <w:r>
              <w:rPr>
                <w:color w:val="000000"/>
              </w:rPr>
              <w:t>Séminaire d’élaboration d’un projet professionnel de médiation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90F" w:rsidRDefault="00E546C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90F" w:rsidRDefault="00E546C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90F" w:rsidRDefault="00E546C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</w:tr>
      <w:tr w:rsidR="00B5790F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90F" w:rsidRDefault="00E546C9">
            <w:pPr>
              <w:ind w:left="354"/>
              <w:rPr>
                <w:color w:val="000000"/>
              </w:rPr>
            </w:pPr>
            <w:r>
              <w:rPr>
                <w:color w:val="000000"/>
                <w:szCs w:val="22"/>
              </w:rPr>
              <w:t>Formation relationnelle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90F" w:rsidRDefault="00E546C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90F" w:rsidRDefault="00E546C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90F" w:rsidRDefault="00E546C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</w:tr>
      <w:tr w:rsidR="00B5790F">
        <w:trPr>
          <w:jc w:val="center"/>
        </w:trPr>
        <w:tc>
          <w:tcPr>
            <w:tcW w:w="508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5790F" w:rsidRDefault="00E546C9">
            <w:pPr>
              <w:pStyle w:val="Paragraphedeliste"/>
              <w:numPr>
                <w:ilvl w:val="1"/>
                <w:numId w:val="17"/>
              </w:numPr>
              <w:ind w:left="479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Part d’autonomie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90F" w:rsidRDefault="00E546C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5790F" w:rsidRDefault="00E5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</w:p>
        </w:tc>
      </w:tr>
      <w:tr w:rsidR="00B5790F">
        <w:trPr>
          <w:jc w:val="center"/>
        </w:trPr>
        <w:tc>
          <w:tcPr>
            <w:tcW w:w="5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5790F" w:rsidRDefault="00E546C9">
            <w:pPr>
              <w:ind w:hanging="11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790F" w:rsidRDefault="00B5790F">
            <w:pPr>
              <w:ind w:left="709"/>
              <w:rPr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790F" w:rsidRDefault="00E546C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40</w:t>
            </w:r>
          </w:p>
        </w:tc>
      </w:tr>
    </w:tbl>
    <w:p w:rsidR="00B5790F" w:rsidRDefault="00B5790F"/>
    <w:p w:rsidR="00B5790F" w:rsidRDefault="00B5790F"/>
    <w:p w:rsidR="00B5790F" w:rsidRDefault="00B5790F"/>
    <w:p w:rsidR="00B5790F" w:rsidRDefault="00B5790F"/>
    <w:sectPr w:rsidR="00B5790F" w:rsidSect="00B5790F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0F" w:rsidRDefault="00E546C9">
      <w:r>
        <w:separator/>
      </w:r>
    </w:p>
  </w:endnote>
  <w:endnote w:type="continuationSeparator" w:id="0">
    <w:p w:rsidR="00B5790F" w:rsidRDefault="00E5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96134969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B5790F" w:rsidRDefault="00E546C9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Médiation : projet de formation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B5790F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B5790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B5790F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B5790F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B5790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B5790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5790F" w:rsidRDefault="00B5790F">
    <w:pPr>
      <w:rPr>
        <w:b/>
        <w:caps/>
        <w:color w:val="0000F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0F" w:rsidRDefault="00E546C9">
      <w:r>
        <w:separator/>
      </w:r>
    </w:p>
  </w:footnote>
  <w:footnote w:type="continuationSeparator" w:id="0">
    <w:p w:rsidR="00B5790F" w:rsidRDefault="00E54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572"/>
    <w:multiLevelType w:val="hybridMultilevel"/>
    <w:tmpl w:val="474C9D14"/>
    <w:lvl w:ilvl="0" w:tplc="BFDCCDB6">
      <w:start w:val="1"/>
      <w:numFmt w:val="bullet"/>
      <w:lvlText w:val=""/>
      <w:lvlJc w:val="left"/>
      <w:pPr>
        <w:ind w:left="170" w:firstLine="681"/>
      </w:pPr>
      <w:rPr>
        <w:rFonts w:ascii="Symbol" w:hAnsi="Symbol" w:hint="default"/>
        <w:b/>
        <w:i w:val="0"/>
        <w:sz w:val="22"/>
        <w:szCs w:val="20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F81D7F"/>
    <w:multiLevelType w:val="multilevel"/>
    <w:tmpl w:val="080C001F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24054"/>
    <w:multiLevelType w:val="hybridMultilevel"/>
    <w:tmpl w:val="4296BFC6"/>
    <w:lvl w:ilvl="0" w:tplc="DE4482DA">
      <w:numFmt w:val="bullet"/>
      <w:lvlText w:val="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1AEA33DD"/>
    <w:multiLevelType w:val="multilevel"/>
    <w:tmpl w:val="604EFD36"/>
    <w:lvl w:ilvl="0">
      <w:start w:val="1"/>
      <w:numFmt w:val="bullet"/>
      <w:lvlText w:val=""/>
      <w:lvlJc w:val="left"/>
      <w:pPr>
        <w:tabs>
          <w:tab w:val="num" w:pos="2115"/>
        </w:tabs>
        <w:ind w:left="2115" w:hanging="454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65DD3"/>
    <w:multiLevelType w:val="hybridMultilevel"/>
    <w:tmpl w:val="604EFD36"/>
    <w:lvl w:ilvl="0" w:tplc="E3DE483E">
      <w:start w:val="1"/>
      <w:numFmt w:val="bullet"/>
      <w:lvlText w:val=""/>
      <w:lvlJc w:val="left"/>
      <w:pPr>
        <w:tabs>
          <w:tab w:val="num" w:pos="2115"/>
        </w:tabs>
        <w:ind w:left="2115" w:hanging="454"/>
      </w:pPr>
      <w:rPr>
        <w:rFonts w:ascii="Symbol" w:hAnsi="Symbol" w:hint="default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D01E0"/>
    <w:multiLevelType w:val="multilevel"/>
    <w:tmpl w:val="E65E5496"/>
    <w:lvl w:ilvl="0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C4AA1"/>
    <w:multiLevelType w:val="hybridMultilevel"/>
    <w:tmpl w:val="A56A84B0"/>
    <w:lvl w:ilvl="0" w:tplc="4E740D94">
      <w:numFmt w:val="bullet"/>
      <w:lvlText w:val="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D541E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FC150E"/>
    <w:multiLevelType w:val="hybridMultilevel"/>
    <w:tmpl w:val="E65E5496"/>
    <w:lvl w:ilvl="0" w:tplc="9E721FFE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06ADF"/>
    <w:multiLevelType w:val="multilevel"/>
    <w:tmpl w:val="4296BFC6"/>
    <w:lvl w:ilvl="0">
      <w:numFmt w:val="bullet"/>
      <w:lvlText w:val="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0">
    <w:nsid w:val="52BE7BF2"/>
    <w:multiLevelType w:val="hybridMultilevel"/>
    <w:tmpl w:val="8F4E0606"/>
    <w:lvl w:ilvl="0" w:tplc="628C13FE">
      <w:start w:val="1"/>
      <w:numFmt w:val="bullet"/>
      <w:lvlText w:val="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657"/>
        </w:tabs>
        <w:ind w:left="657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-421"/>
        </w:tabs>
        <w:ind w:left="-421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119"/>
        </w:tabs>
        <w:ind w:left="2119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</w:abstractNum>
  <w:abstractNum w:abstractNumId="11">
    <w:nsid w:val="5F7973AA"/>
    <w:multiLevelType w:val="hybridMultilevel"/>
    <w:tmpl w:val="48E624DE"/>
    <w:lvl w:ilvl="0" w:tplc="41C2197A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B6D77"/>
    <w:multiLevelType w:val="multilevel"/>
    <w:tmpl w:val="040C001D"/>
    <w:styleLink w:val="Styl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62564D5"/>
    <w:multiLevelType w:val="hybridMultilevel"/>
    <w:tmpl w:val="E6643460"/>
    <w:lvl w:ilvl="0" w:tplc="92822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D5894"/>
    <w:multiLevelType w:val="hybridMultilevel"/>
    <w:tmpl w:val="C688C76A"/>
    <w:lvl w:ilvl="0" w:tplc="379EFE6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31659B"/>
    <w:multiLevelType w:val="multilevel"/>
    <w:tmpl w:val="4BB83B5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FB65E2B"/>
    <w:multiLevelType w:val="multilevel"/>
    <w:tmpl w:val="080C001F"/>
    <w:numStyleLink w:val="Style3"/>
  </w:abstractNum>
  <w:abstractNum w:abstractNumId="17">
    <w:nsid w:val="74CD3D76"/>
    <w:multiLevelType w:val="hybridMultilevel"/>
    <w:tmpl w:val="0DEC55C6"/>
    <w:lvl w:ilvl="0" w:tplc="34C49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E3008"/>
    <w:multiLevelType w:val="multilevel"/>
    <w:tmpl w:val="080C001F"/>
    <w:styleLink w:val="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165A75"/>
    <w:multiLevelType w:val="hybridMultilevel"/>
    <w:tmpl w:val="4AB45058"/>
    <w:lvl w:ilvl="0" w:tplc="34C49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27EA1"/>
    <w:multiLevelType w:val="multilevel"/>
    <w:tmpl w:val="080C001F"/>
    <w:numStyleLink w:val="Style4"/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10"/>
  </w:num>
  <w:num w:numId="8">
    <w:abstractNumId w:val="19"/>
  </w:num>
  <w:num w:numId="9">
    <w:abstractNumId w:val="17"/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1"/>
  </w:num>
  <w:num w:numId="19">
    <w:abstractNumId w:val="16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5790F"/>
    <w:rsid w:val="00B5790F"/>
    <w:rsid w:val="00E5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90F"/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B5790F"/>
    <w:pPr>
      <w:tabs>
        <w:tab w:val="left" w:pos="284"/>
      </w:tabs>
    </w:pPr>
    <w:rPr>
      <w:b/>
      <w:lang w:val="fr-BE"/>
    </w:rPr>
  </w:style>
  <w:style w:type="numbering" w:customStyle="1" w:styleId="Style2">
    <w:name w:val="Style2"/>
    <w:rsid w:val="00B5790F"/>
    <w:pPr>
      <w:numPr>
        <w:numId w:val="1"/>
      </w:numPr>
    </w:pPr>
  </w:style>
  <w:style w:type="paragraph" w:customStyle="1" w:styleId="Texte">
    <w:name w:val="Texte"/>
    <w:basedOn w:val="Normal"/>
    <w:rsid w:val="00B5790F"/>
    <w:rPr>
      <w:rFonts w:ascii="MS Serif" w:hAnsi="MS Serif"/>
      <w:noProof/>
    </w:rPr>
  </w:style>
  <w:style w:type="paragraph" w:styleId="Pieddepage">
    <w:name w:val="footer"/>
    <w:basedOn w:val="Normal"/>
    <w:link w:val="PieddepageCar"/>
    <w:uiPriority w:val="99"/>
    <w:rsid w:val="00B5790F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Paragraphedeliste">
    <w:name w:val="List Paragraph"/>
    <w:basedOn w:val="Normal"/>
    <w:qFormat/>
    <w:rsid w:val="00B5790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fr-BE" w:eastAsia="en-US"/>
    </w:rPr>
  </w:style>
  <w:style w:type="character" w:styleId="Marquedecommentaire">
    <w:name w:val="annotation reference"/>
    <w:basedOn w:val="Policepardfaut"/>
    <w:semiHidden/>
    <w:rsid w:val="00B5790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5790F"/>
    <w:pPr>
      <w:jc w:val="both"/>
    </w:pPr>
    <w:rPr>
      <w:sz w:val="20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locked/>
    <w:rsid w:val="00B5790F"/>
    <w:rPr>
      <w:lang w:val="fr-FR" w:eastAsia="en-US" w:bidi="ar-SA"/>
    </w:rPr>
  </w:style>
  <w:style w:type="paragraph" w:styleId="Textedebulles">
    <w:name w:val="Balloon Text"/>
    <w:basedOn w:val="Normal"/>
    <w:semiHidden/>
    <w:rsid w:val="00B579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5790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90F"/>
  </w:style>
  <w:style w:type="paragraph" w:styleId="Objetducommentaire">
    <w:name w:val="annotation subject"/>
    <w:basedOn w:val="Commentaire"/>
    <w:next w:val="Commentaire"/>
    <w:semiHidden/>
    <w:rsid w:val="00B5790F"/>
    <w:pPr>
      <w:jc w:val="left"/>
    </w:pPr>
    <w:rPr>
      <w:b/>
      <w:bCs/>
      <w:lang w:eastAsia="fr-FR"/>
    </w:rPr>
  </w:style>
  <w:style w:type="paragraph" w:styleId="Corpsdetexte">
    <w:name w:val="Body Text"/>
    <w:basedOn w:val="Normal"/>
    <w:link w:val="CorpsdetexteCar"/>
    <w:uiPriority w:val="99"/>
    <w:rsid w:val="00B5790F"/>
    <w:pPr>
      <w:autoSpaceDE w:val="0"/>
      <w:autoSpaceDN w:val="0"/>
      <w:jc w:val="both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B5790F"/>
    <w:rPr>
      <w:sz w:val="22"/>
      <w:szCs w:val="22"/>
      <w:lang w:val="fr-FR" w:eastAsia="fr-FR"/>
    </w:rPr>
  </w:style>
  <w:style w:type="numbering" w:customStyle="1" w:styleId="Style3">
    <w:name w:val="Style3"/>
    <w:rsid w:val="00B5790F"/>
    <w:pPr>
      <w:numPr>
        <w:numId w:val="18"/>
      </w:numPr>
    </w:pPr>
  </w:style>
  <w:style w:type="numbering" w:customStyle="1" w:styleId="Style4">
    <w:name w:val="Style4"/>
    <w:rsid w:val="00B5790F"/>
    <w:pPr>
      <w:numPr>
        <w:numId w:val="20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B5790F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Hewlett-Packard Company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cp:lastModifiedBy>Audrey Faniel</cp:lastModifiedBy>
  <cp:revision>10</cp:revision>
  <dcterms:created xsi:type="dcterms:W3CDTF">2018-04-10T10:50:00Z</dcterms:created>
  <dcterms:modified xsi:type="dcterms:W3CDTF">2020-01-23T10:42:00Z</dcterms:modified>
</cp:coreProperties>
</file>